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0844A" w14:textId="474E8DCF" w:rsidR="004416B5" w:rsidRDefault="008B0F41" w:rsidP="006667CB">
      <w:pPr>
        <w:pStyle w:val="Nzev"/>
        <w:spacing w:before="240" w:after="240"/>
        <w:ind w:left="0"/>
        <w:contextualSpacing/>
        <w:rPr>
          <w:rFonts w:ascii="Montserrat Black" w:eastAsiaTheme="majorEastAsia" w:hAnsi="Montserrat Black" w:cstheme="majorBidi"/>
          <w:b w:val="0"/>
          <w:color w:val="8F0411"/>
          <w:spacing w:val="-10"/>
          <w:kern w:val="28"/>
          <w:sz w:val="40"/>
          <w:szCs w:val="56"/>
        </w:rPr>
      </w:pPr>
      <w:r w:rsidRPr="002D7CA4">
        <w:rPr>
          <w:rFonts w:ascii="Montserrat Black" w:eastAsiaTheme="majorEastAsia" w:hAnsi="Montserrat Black" w:cstheme="majorBidi"/>
          <w:b w:val="0"/>
          <w:color w:val="8F0411"/>
          <w:spacing w:val="-10"/>
          <w:kern w:val="28"/>
          <w:sz w:val="40"/>
          <w:szCs w:val="56"/>
        </w:rPr>
        <w:t>ZADÁVACÍ DOKUMENTACE</w:t>
      </w:r>
    </w:p>
    <w:p w14:paraId="42911F83" w14:textId="77777777" w:rsidR="001152A2" w:rsidRPr="002D7CA4" w:rsidRDefault="001152A2" w:rsidP="002D7CA4"/>
    <w:p w14:paraId="1416AB03" w14:textId="12A07213" w:rsidR="00434594" w:rsidRPr="00C37F1A" w:rsidRDefault="00434594" w:rsidP="00764DA1">
      <w:pPr>
        <w:pStyle w:val="Nadpis1"/>
        <w:keepNext w:val="0"/>
        <w:keepLines w:val="0"/>
        <w:widowControl w:val="0"/>
        <w:numPr>
          <w:ilvl w:val="0"/>
          <w:numId w:val="0"/>
        </w:numPr>
        <w:rPr>
          <w:rFonts w:ascii="Montserrat" w:hAnsi="Montserrat" w:cstheme="minorHAnsi"/>
          <w:noProof/>
          <w:lang w:eastAsia="cs-CZ"/>
        </w:rPr>
      </w:pPr>
      <w:r w:rsidRPr="00C37F1A">
        <w:rPr>
          <w:rFonts w:ascii="Montserrat" w:hAnsi="Montserrat" w:cstheme="minorHAnsi"/>
          <w:noProof/>
          <w:lang w:eastAsia="cs-CZ"/>
        </w:rPr>
        <w:t>IDENTIFIKACE ŘÍZENÍ</w:t>
      </w:r>
    </w:p>
    <w:p w14:paraId="44AB6017" w14:textId="77777777" w:rsidR="00434594" w:rsidRPr="00C37F1A" w:rsidRDefault="00434594" w:rsidP="00065BEC">
      <w:pPr>
        <w:pStyle w:val="Bezmezer"/>
        <w:widowControl w:val="0"/>
        <w:rPr>
          <w:rFonts w:ascii="Montserrat" w:hAnsi="Montserrat" w:cstheme="minorHAnsi"/>
          <w:noProof/>
          <w:lang w:eastAsia="cs-CZ"/>
        </w:rPr>
      </w:pPr>
    </w:p>
    <w:tbl>
      <w:tblPr>
        <w:tblW w:w="8930" w:type="dxa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378"/>
      </w:tblGrid>
      <w:tr w:rsidR="00970A17" w:rsidRPr="00C37F1A" w14:paraId="58A8B744" w14:textId="3D51AB97" w:rsidTr="00764DA1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13E64782" w14:textId="77777777" w:rsidR="00970A17" w:rsidRPr="00C37F1A" w:rsidRDefault="00970A17" w:rsidP="00065BEC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bookmarkStart w:id="0" w:name="_Hlk99992167"/>
            <w:r w:rsidRPr="00C37F1A">
              <w:rPr>
                <w:rFonts w:ascii="Montserrat" w:hAnsi="Montserrat" w:cstheme="minorHAnsi"/>
                <w:b/>
              </w:rPr>
              <w:t>Název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0130914F" w14:textId="00E46C71" w:rsidR="00970A17" w:rsidRPr="00C37F1A" w:rsidRDefault="000E1E65" w:rsidP="00C97D13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0E1E65">
              <w:rPr>
                <w:rFonts w:ascii="Montserrat" w:hAnsi="Montserrat" w:cstheme="minorHAnsi"/>
                <w:b/>
              </w:rPr>
              <w:t>Dostavba a rozšíření letního stadionu v Chotěboři</w:t>
            </w:r>
          </w:p>
        </w:tc>
      </w:tr>
      <w:bookmarkEnd w:id="0"/>
      <w:tr w:rsidR="00970A17" w:rsidRPr="00C37F1A" w14:paraId="55F1CBBE" w14:textId="3F4321D2" w:rsidTr="00764DA1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5B8B9FC4" w14:textId="30AEF5A7" w:rsidR="00970A17" w:rsidRPr="00C37F1A" w:rsidRDefault="00970A17" w:rsidP="00065BEC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C37F1A">
              <w:rPr>
                <w:rFonts w:ascii="Montserrat" w:hAnsi="Montserrat" w:cstheme="minorHAnsi"/>
                <w:b/>
              </w:rPr>
              <w:t>Druh zakázky</w:t>
            </w:r>
          </w:p>
        </w:tc>
        <w:sdt>
          <w:sdtPr>
            <w:rPr>
              <w:rFonts w:ascii="Montserrat" w:hAnsi="Montserrat" w:cstheme="minorHAnsi"/>
              <w:bCs/>
            </w:rPr>
            <w:id w:val="-1505901808"/>
            <w:placeholder>
              <w:docPart w:val="8964E1A0939F45B4B93D4C7A43E0F826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0D754FE2" w14:textId="24A54DC0" w:rsidR="00970A17" w:rsidRPr="00C37F1A" w:rsidRDefault="000E1E65" w:rsidP="00065BEC">
                <w:pPr>
                  <w:widowControl w:val="0"/>
                  <w:ind w:left="0"/>
                  <w:rPr>
                    <w:rFonts w:ascii="Montserrat" w:hAnsi="Montserrat" w:cstheme="minorHAnsi"/>
                    <w:bCs/>
                  </w:rPr>
                </w:pPr>
                <w:r>
                  <w:rPr>
                    <w:rFonts w:ascii="Montserrat" w:hAnsi="Montserrat" w:cstheme="minorHAnsi"/>
                    <w:bCs/>
                  </w:rPr>
                  <w:t>Stavební práce</w:t>
                </w:r>
              </w:p>
            </w:tc>
          </w:sdtContent>
        </w:sdt>
      </w:tr>
      <w:tr w:rsidR="00970A17" w:rsidRPr="00C37F1A" w14:paraId="1EE223F2" w14:textId="688640D4" w:rsidTr="00764DA1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38221649" w14:textId="77777777" w:rsidR="00970A17" w:rsidRPr="00C37F1A" w:rsidRDefault="00970A17" w:rsidP="00065BEC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C37F1A">
              <w:rPr>
                <w:rFonts w:ascii="Montserrat" w:hAnsi="Montserrat" w:cstheme="minorHAnsi"/>
                <w:b/>
              </w:rPr>
              <w:t>Druh Řízení</w:t>
            </w:r>
          </w:p>
        </w:tc>
        <w:sdt>
          <w:sdtPr>
            <w:rPr>
              <w:rFonts w:ascii="Montserrat" w:hAnsi="Montserrat"/>
            </w:rPr>
            <w:id w:val="-269095368"/>
            <w:placeholder>
              <w:docPart w:val="2FADE79BB5A3402A91BA39F406D8C2F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0171F9E8" w14:textId="67B2BF38" w:rsidR="00970A17" w:rsidRPr="00C37F1A" w:rsidRDefault="000E1E65" w:rsidP="00901E1B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Montserrat" w:hAnsi="Montserrat"/>
                  </w:rPr>
                </w:pPr>
                <w:r>
                  <w:rPr>
                    <w:rFonts w:ascii="Montserrat" w:hAnsi="Montserrat"/>
                  </w:rPr>
                  <w:t>Otevřené řízení</w:t>
                </w:r>
              </w:p>
            </w:tc>
          </w:sdtContent>
        </w:sdt>
      </w:tr>
      <w:tr w:rsidR="00123697" w:rsidRPr="00C37F1A" w14:paraId="211D115E" w14:textId="77777777" w:rsidTr="00764DA1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121ABBAB" w14:textId="50E2B8CF" w:rsidR="00123697" w:rsidRPr="00C37F1A" w:rsidRDefault="00123697" w:rsidP="00123697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E149F5">
              <w:rPr>
                <w:rFonts w:ascii="Montserrat" w:hAnsi="Montserrat" w:cstheme="minorHAnsi"/>
                <w:b/>
              </w:rPr>
              <w:t>Režim zakázky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269E472B" w14:textId="304F8F55" w:rsidR="00123697" w:rsidRDefault="00E149F5" w:rsidP="00123697">
            <w:pPr>
              <w:widowControl w:val="0"/>
              <w:tabs>
                <w:tab w:val="left" w:pos="980"/>
              </w:tabs>
              <w:ind w:left="0"/>
              <w:rPr>
                <w:rFonts w:ascii="Montserrat" w:hAnsi="Montserrat"/>
              </w:rPr>
            </w:pPr>
            <w:r w:rsidRPr="00E149F5">
              <w:rPr>
                <w:rFonts w:ascii="Montserrat" w:hAnsi="Montserrat"/>
              </w:rPr>
              <w:t>Podlimitní</w:t>
            </w:r>
          </w:p>
        </w:tc>
      </w:tr>
      <w:tr w:rsidR="00123697" w:rsidRPr="00C37F1A" w14:paraId="4ACC3615" w14:textId="0C8CFA8C" w:rsidTr="008931B6">
        <w:trPr>
          <w:trHeight w:val="137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6489B8E1" w14:textId="260C645E" w:rsidR="00123697" w:rsidRPr="00C37F1A" w:rsidRDefault="00123697" w:rsidP="00123697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C37F1A">
              <w:rPr>
                <w:rFonts w:ascii="Montserrat" w:hAnsi="Montserrat" w:cstheme="minorHAnsi"/>
                <w:b/>
              </w:rPr>
              <w:t>URL na profil Zadavatele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1774885B" w14:textId="78CC9C70" w:rsidR="00123697" w:rsidRPr="00C37F1A" w:rsidRDefault="00123697" w:rsidP="00123697">
            <w:pPr>
              <w:widowControl w:val="0"/>
              <w:ind w:left="0"/>
              <w:rPr>
                <w:rFonts w:ascii="Montserrat" w:hAnsi="Montserrat" w:cstheme="minorHAnsi"/>
                <w:bCs/>
              </w:rPr>
            </w:pPr>
            <w:r w:rsidRPr="003D2C73">
              <w:rPr>
                <w:rFonts w:ascii="Montserrat" w:hAnsi="Montserrat" w:cstheme="minorHAnsi"/>
                <w:bCs/>
              </w:rPr>
              <w:t>https://zakazky.chotebor.cz/</w:t>
            </w:r>
          </w:p>
        </w:tc>
      </w:tr>
    </w:tbl>
    <w:p w14:paraId="14107798" w14:textId="77777777" w:rsidR="004416B5" w:rsidRPr="00C37F1A" w:rsidRDefault="004416B5" w:rsidP="00065BEC">
      <w:pPr>
        <w:widowControl w:val="0"/>
        <w:rPr>
          <w:rFonts w:ascii="Montserrat" w:hAnsi="Montserrat" w:cstheme="minorHAnsi"/>
          <w:noProof/>
          <w:lang w:eastAsia="cs-CZ"/>
        </w:rPr>
      </w:pPr>
    </w:p>
    <w:p w14:paraId="5C41A6E2" w14:textId="79B83EF8" w:rsidR="00434594" w:rsidRPr="00C37F1A" w:rsidRDefault="00434594" w:rsidP="00764DA1">
      <w:pPr>
        <w:pStyle w:val="Nadpis1"/>
        <w:keepNext w:val="0"/>
        <w:keepLines w:val="0"/>
        <w:widowControl w:val="0"/>
        <w:numPr>
          <w:ilvl w:val="0"/>
          <w:numId w:val="0"/>
        </w:numPr>
        <w:rPr>
          <w:rFonts w:ascii="Montserrat" w:hAnsi="Montserrat" w:cstheme="minorHAnsi"/>
          <w:noProof/>
          <w:lang w:eastAsia="cs-CZ"/>
        </w:rPr>
      </w:pPr>
      <w:r w:rsidRPr="00C37F1A">
        <w:rPr>
          <w:rFonts w:ascii="Montserrat" w:hAnsi="Montserrat" w:cstheme="minorHAnsi"/>
          <w:noProof/>
          <w:lang w:eastAsia="cs-CZ"/>
        </w:rPr>
        <w:t xml:space="preserve">IDENTIFIKAČNÍ ÚDAJE </w:t>
      </w:r>
      <w:r w:rsidR="00985744" w:rsidRPr="00C37F1A">
        <w:rPr>
          <w:rFonts w:ascii="Montserrat" w:hAnsi="Montserrat" w:cstheme="minorHAnsi"/>
          <w:noProof/>
          <w:lang w:eastAsia="cs-CZ"/>
        </w:rPr>
        <w:t>zadavatel</w:t>
      </w:r>
      <w:r w:rsidR="00FF3468" w:rsidRPr="00C37F1A">
        <w:rPr>
          <w:rFonts w:ascii="Montserrat" w:hAnsi="Montserrat" w:cstheme="minorHAnsi"/>
          <w:noProof/>
          <w:lang w:eastAsia="cs-CZ"/>
        </w:rPr>
        <w:t>E</w:t>
      </w:r>
    </w:p>
    <w:p w14:paraId="2A82C992" w14:textId="77777777" w:rsidR="004416B5" w:rsidRPr="00C37F1A" w:rsidRDefault="004416B5" w:rsidP="00065BEC">
      <w:pPr>
        <w:pStyle w:val="Bezmezer"/>
        <w:widowControl w:val="0"/>
        <w:rPr>
          <w:rFonts w:ascii="Montserrat" w:hAnsi="Montserrat" w:cstheme="minorHAnsi"/>
          <w:noProof/>
          <w:lang w:eastAsia="cs-CZ"/>
        </w:rPr>
      </w:pPr>
    </w:p>
    <w:tbl>
      <w:tblPr>
        <w:tblW w:w="8930" w:type="dxa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378"/>
      </w:tblGrid>
      <w:tr w:rsidR="00354D5F" w:rsidRPr="00C37F1A" w14:paraId="644DC353" w14:textId="7228A9FA" w:rsidTr="00C12D88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5BAF0488" w14:textId="61F5B08D" w:rsidR="00354D5F" w:rsidRPr="00C37F1A" w:rsidRDefault="00354D5F" w:rsidP="00354D5F">
            <w:pPr>
              <w:widowControl w:val="0"/>
              <w:ind w:left="0"/>
              <w:rPr>
                <w:rFonts w:ascii="Montserrat" w:hAnsi="Montserrat" w:cstheme="minorHAnsi"/>
                <w:b/>
                <w:noProof/>
                <w:lang w:eastAsia="cs-CZ"/>
              </w:rPr>
            </w:pPr>
            <w:r w:rsidRPr="00C37F1A">
              <w:rPr>
                <w:rFonts w:ascii="Montserrat" w:hAnsi="Montserrat" w:cstheme="minorHAnsi"/>
                <w:b/>
              </w:rPr>
              <w:t xml:space="preserve">Název </w:t>
            </w:r>
          </w:p>
        </w:tc>
        <w:tc>
          <w:tcPr>
            <w:tcW w:w="6378" w:type="dxa"/>
            <w:shd w:val="clear" w:color="auto" w:fill="F2F2F2" w:themeFill="background1" w:themeFillShade="F2"/>
            <w:vAlign w:val="center"/>
          </w:tcPr>
          <w:p w14:paraId="1D0DBF07" w14:textId="72B4BB3C" w:rsidR="00354D5F" w:rsidRPr="00C37F1A" w:rsidRDefault="00354D5F" w:rsidP="00354D5F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354D5F">
              <w:rPr>
                <w:rFonts w:ascii="Montserrat" w:hAnsi="Montserrat" w:cstheme="minorHAnsi"/>
                <w:b/>
              </w:rPr>
              <w:t>MĚSTO CHOTĚBOŘ</w:t>
            </w:r>
          </w:p>
        </w:tc>
      </w:tr>
      <w:tr w:rsidR="00354D5F" w:rsidRPr="00C37F1A" w14:paraId="5DEC8309" w14:textId="336635E7" w:rsidTr="00AD1359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164B32E7" w14:textId="1E32F9FB" w:rsidR="00354D5F" w:rsidRPr="00C37F1A" w:rsidRDefault="00354D5F" w:rsidP="00354D5F">
            <w:pPr>
              <w:widowControl w:val="0"/>
              <w:ind w:left="0"/>
              <w:rPr>
                <w:rFonts w:ascii="Montserrat" w:hAnsi="Montserrat" w:cstheme="minorHAnsi"/>
                <w:b/>
                <w:noProof/>
                <w:lang w:eastAsia="cs-CZ"/>
              </w:rPr>
            </w:pPr>
            <w:r w:rsidRPr="00C37F1A">
              <w:rPr>
                <w:rFonts w:ascii="Montserrat" w:hAnsi="Montserrat" w:cstheme="minorHAnsi"/>
                <w:b/>
              </w:rPr>
              <w:t>Sídlo</w:t>
            </w:r>
          </w:p>
        </w:tc>
        <w:tc>
          <w:tcPr>
            <w:tcW w:w="6378" w:type="dxa"/>
            <w:shd w:val="clear" w:color="auto" w:fill="F2F2F2" w:themeFill="background1" w:themeFillShade="F2"/>
            <w:vAlign w:val="center"/>
          </w:tcPr>
          <w:p w14:paraId="732EA7E5" w14:textId="64631172" w:rsidR="00354D5F" w:rsidRPr="00C37F1A" w:rsidRDefault="00354D5F" w:rsidP="00354D5F">
            <w:pPr>
              <w:widowControl w:val="0"/>
              <w:ind w:left="0"/>
              <w:rPr>
                <w:rFonts w:ascii="Montserrat" w:hAnsi="Montserrat" w:cstheme="minorHAnsi"/>
                <w:bCs/>
              </w:rPr>
            </w:pPr>
            <w:r w:rsidRPr="00C96BFA">
              <w:rPr>
                <w:rFonts w:ascii="Montserrat" w:hAnsi="Montserrat" w:cstheme="minorHAnsi"/>
                <w:bCs/>
              </w:rPr>
              <w:t>Trčků z Lípy 69, 583 01 Chotěboř</w:t>
            </w:r>
          </w:p>
        </w:tc>
      </w:tr>
      <w:tr w:rsidR="00354D5F" w:rsidRPr="00C37F1A" w14:paraId="25043106" w14:textId="5FEBF93F" w:rsidTr="00764DA1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556BD62C" w14:textId="60F650EA" w:rsidR="00354D5F" w:rsidRPr="00C37F1A" w:rsidRDefault="00354D5F" w:rsidP="00354D5F">
            <w:pPr>
              <w:widowControl w:val="0"/>
              <w:ind w:left="0"/>
              <w:rPr>
                <w:rFonts w:ascii="Montserrat" w:hAnsi="Montserrat" w:cstheme="minorHAnsi"/>
                <w:b/>
                <w:noProof/>
                <w:lang w:eastAsia="cs-CZ"/>
              </w:rPr>
            </w:pPr>
            <w:r w:rsidRPr="00C37F1A">
              <w:rPr>
                <w:rFonts w:ascii="Montserrat" w:hAnsi="Montserrat" w:cstheme="minorHAnsi"/>
                <w:b/>
              </w:rPr>
              <w:t>IČO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7AC5C5DE" w14:textId="69748D99" w:rsidR="00354D5F" w:rsidRPr="00C37F1A" w:rsidRDefault="00354D5F" w:rsidP="00354D5F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C96BFA">
              <w:rPr>
                <w:rFonts w:ascii="Montserrat" w:hAnsi="Montserrat" w:cstheme="minorHAnsi"/>
                <w:bCs/>
              </w:rPr>
              <w:t>002</w:t>
            </w:r>
            <w:r w:rsidR="00C96BFA">
              <w:rPr>
                <w:rFonts w:ascii="Montserrat" w:hAnsi="Montserrat" w:cstheme="minorHAnsi"/>
                <w:bCs/>
              </w:rPr>
              <w:t xml:space="preserve"> </w:t>
            </w:r>
            <w:r w:rsidRPr="00C96BFA">
              <w:rPr>
                <w:rFonts w:ascii="Montserrat" w:hAnsi="Montserrat" w:cstheme="minorHAnsi"/>
                <w:bCs/>
              </w:rPr>
              <w:t>67</w:t>
            </w:r>
            <w:r w:rsidR="00C96BFA">
              <w:rPr>
                <w:rFonts w:ascii="Montserrat" w:hAnsi="Montserrat" w:cstheme="minorHAnsi"/>
                <w:bCs/>
              </w:rPr>
              <w:t xml:space="preserve"> </w:t>
            </w:r>
            <w:r w:rsidRPr="00C96BFA">
              <w:rPr>
                <w:rFonts w:ascii="Montserrat" w:hAnsi="Montserrat" w:cstheme="minorHAnsi"/>
                <w:bCs/>
              </w:rPr>
              <w:t>538</w:t>
            </w:r>
          </w:p>
        </w:tc>
      </w:tr>
      <w:tr w:rsidR="00C96BFA" w:rsidRPr="00C37F1A" w14:paraId="2F407ECB" w14:textId="1044C9A4" w:rsidTr="001464AE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CD98142" w14:textId="0E42612B" w:rsidR="00C96BFA" w:rsidRPr="00C37F1A" w:rsidRDefault="00C96BFA" w:rsidP="00C96BFA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DD787B">
              <w:rPr>
                <w:rFonts w:ascii="Montserrat" w:hAnsi="Montserrat" w:cstheme="minorHAnsi"/>
                <w:b/>
              </w:rPr>
              <w:t xml:space="preserve">Osoby oprávněné za zadavatele jednat: </w:t>
            </w:r>
          </w:p>
        </w:tc>
        <w:tc>
          <w:tcPr>
            <w:tcW w:w="6378" w:type="dxa"/>
            <w:shd w:val="clear" w:color="auto" w:fill="F2F2F2" w:themeFill="background1" w:themeFillShade="F2"/>
            <w:vAlign w:val="center"/>
          </w:tcPr>
          <w:p w14:paraId="39F852F3" w14:textId="5437E63C" w:rsidR="00C96BFA" w:rsidRPr="00C37F1A" w:rsidRDefault="00C96BFA" w:rsidP="00C96BFA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C96BFA">
              <w:rPr>
                <w:rFonts w:ascii="Montserrat" w:hAnsi="Montserrat" w:cstheme="minorHAnsi"/>
                <w:bCs/>
              </w:rPr>
              <w:t>Ing. Ondřej Kozub, starosta města</w:t>
            </w:r>
          </w:p>
        </w:tc>
      </w:tr>
      <w:tr w:rsidR="00C96BFA" w:rsidRPr="00C37F1A" w14:paraId="502E5982" w14:textId="77777777" w:rsidTr="00974C5A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DFCA3FA" w14:textId="5110BFF9" w:rsidR="00C96BFA" w:rsidRPr="00C37F1A" w:rsidRDefault="00C96BFA" w:rsidP="00C96BFA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DD787B">
              <w:rPr>
                <w:rFonts w:ascii="Montserrat" w:hAnsi="Montserrat" w:cstheme="minorHAnsi"/>
                <w:b/>
              </w:rPr>
              <w:t>Kontaktní osoba:</w:t>
            </w:r>
          </w:p>
        </w:tc>
        <w:tc>
          <w:tcPr>
            <w:tcW w:w="6378" w:type="dxa"/>
            <w:shd w:val="clear" w:color="auto" w:fill="F2F2F2" w:themeFill="background1" w:themeFillShade="F2"/>
            <w:vAlign w:val="center"/>
          </w:tcPr>
          <w:p w14:paraId="3A05BFB0" w14:textId="27141842" w:rsidR="00C96BFA" w:rsidRDefault="00575CDA" w:rsidP="00C96BFA">
            <w:pPr>
              <w:widowControl w:val="0"/>
              <w:ind w:left="0"/>
              <w:rPr>
                <w:rFonts w:ascii="Montserrat" w:hAnsi="Montserrat" w:cstheme="minorHAnsi"/>
                <w:bCs/>
              </w:rPr>
            </w:pPr>
            <w:r w:rsidRPr="00575CDA">
              <w:rPr>
                <w:rFonts w:ascii="Montserrat" w:hAnsi="Montserrat" w:cstheme="minorHAnsi"/>
                <w:bCs/>
              </w:rPr>
              <w:t xml:space="preserve">Bc. Jiří Pešout </w:t>
            </w:r>
            <w:r w:rsidR="00DD787B">
              <w:rPr>
                <w:rFonts w:ascii="Montserrat" w:hAnsi="Montserrat" w:cstheme="minorHAnsi"/>
                <w:bCs/>
              </w:rPr>
              <w:t>– ve věcech zadání veřejné zakázky a ve věcech technických</w:t>
            </w:r>
          </w:p>
          <w:p w14:paraId="5A864459" w14:textId="757386B9" w:rsidR="00DD787B" w:rsidRDefault="00DD787B" w:rsidP="00C96BFA">
            <w:pPr>
              <w:widowControl w:val="0"/>
              <w:ind w:left="0"/>
              <w:rPr>
                <w:rFonts w:ascii="Montserrat" w:hAnsi="Montserrat" w:cstheme="minorHAnsi"/>
                <w:bCs/>
              </w:rPr>
            </w:pPr>
            <w:r>
              <w:rPr>
                <w:rFonts w:ascii="Montserrat" w:hAnsi="Montserrat" w:cstheme="minorHAnsi"/>
                <w:bCs/>
              </w:rPr>
              <w:t xml:space="preserve">Tel.: </w:t>
            </w:r>
            <w:r w:rsidR="00152C25" w:rsidRPr="00152C25">
              <w:rPr>
                <w:rFonts w:ascii="Montserrat" w:hAnsi="Montserrat" w:cstheme="minorHAnsi"/>
                <w:bCs/>
              </w:rPr>
              <w:t>+420 569 641 152</w:t>
            </w:r>
          </w:p>
          <w:p w14:paraId="702B8230" w14:textId="761360AB" w:rsidR="00DD787B" w:rsidRPr="00C96BFA" w:rsidRDefault="00DD787B" w:rsidP="00C96BFA">
            <w:pPr>
              <w:widowControl w:val="0"/>
              <w:ind w:left="0"/>
              <w:rPr>
                <w:rFonts w:ascii="Montserrat" w:hAnsi="Montserrat" w:cstheme="minorHAnsi"/>
                <w:bCs/>
              </w:rPr>
            </w:pPr>
            <w:r>
              <w:rPr>
                <w:rFonts w:ascii="Montserrat" w:hAnsi="Montserrat" w:cstheme="minorHAnsi"/>
                <w:bCs/>
              </w:rPr>
              <w:t xml:space="preserve">e-mail: </w:t>
            </w:r>
            <w:r w:rsidR="005F1FDA" w:rsidRPr="005F1FDA">
              <w:rPr>
                <w:rFonts w:ascii="Montserrat" w:hAnsi="Montserrat" w:cstheme="minorHAnsi"/>
                <w:bCs/>
              </w:rPr>
              <w:t>pesout@chotebor.cz</w:t>
            </w:r>
          </w:p>
        </w:tc>
      </w:tr>
    </w:tbl>
    <w:p w14:paraId="52C05750" w14:textId="77777777" w:rsidR="007D3997" w:rsidRPr="00C37F1A" w:rsidRDefault="007D3997">
      <w:pPr>
        <w:spacing w:before="0" w:after="160" w:line="259" w:lineRule="auto"/>
        <w:ind w:left="0"/>
        <w:jc w:val="left"/>
        <w:rPr>
          <w:rFonts w:ascii="Montserrat" w:eastAsiaTheme="majorEastAsia" w:hAnsi="Montserrat" w:cstheme="majorBidi"/>
          <w:b/>
          <w:caps/>
          <w:noProof/>
          <w:sz w:val="28"/>
          <w:szCs w:val="32"/>
          <w:lang w:eastAsia="cs-CZ"/>
        </w:rPr>
      </w:pPr>
      <w:r w:rsidRPr="00C37F1A">
        <w:rPr>
          <w:rFonts w:ascii="Montserrat" w:hAnsi="Montserrat"/>
          <w:lang w:eastAsia="cs-CZ"/>
        </w:rPr>
        <w:br w:type="page"/>
      </w:r>
    </w:p>
    <w:p w14:paraId="052D1BC3" w14:textId="6FCA4169" w:rsidR="00EA62F1" w:rsidRPr="00C37F1A" w:rsidRDefault="00434594" w:rsidP="00FA47C1">
      <w:pPr>
        <w:pStyle w:val="lnek"/>
        <w:rPr>
          <w:rStyle w:val="Siln"/>
          <w:rFonts w:ascii="Montserrat" w:hAnsi="Montserrat"/>
          <w:b/>
          <w:bCs w:val="0"/>
          <w:lang w:eastAsia="cs-CZ"/>
        </w:rPr>
      </w:pPr>
      <w:r w:rsidRPr="00C37F1A">
        <w:rPr>
          <w:rFonts w:ascii="Montserrat" w:hAnsi="Montserrat"/>
          <w:lang w:eastAsia="cs-CZ"/>
        </w:rPr>
        <w:lastRenderedPageBreak/>
        <w:t>ÚVODNÍ USTANOVENÍ</w:t>
      </w:r>
    </w:p>
    <w:p w14:paraId="78098CD9" w14:textId="5989F2D3" w:rsidR="00434594" w:rsidRPr="004661B1" w:rsidRDefault="00434594" w:rsidP="00901E1B">
      <w:pPr>
        <w:pStyle w:val="OdstavecII"/>
        <w:rPr>
          <w:rStyle w:val="Siln"/>
          <w:rFonts w:ascii="Montserrat" w:hAnsi="Montserrat" w:cstheme="majorBidi"/>
          <w:b w:val="0"/>
          <w:caps/>
          <w:sz w:val="28"/>
          <w:szCs w:val="32"/>
        </w:rPr>
      </w:pPr>
      <w:r w:rsidRPr="004661B1">
        <w:rPr>
          <w:rStyle w:val="Siln"/>
          <w:rFonts w:ascii="Montserrat" w:hAnsi="Montserrat"/>
        </w:rPr>
        <w:t>Definice</w:t>
      </w:r>
    </w:p>
    <w:p w14:paraId="216D5C77" w14:textId="01EDA4D9" w:rsidR="00434594" w:rsidRPr="004661B1" w:rsidRDefault="00434594" w:rsidP="00065BEC">
      <w:pPr>
        <w:pStyle w:val="Nadpis4"/>
        <w:widowControl w:val="0"/>
        <w:rPr>
          <w:rFonts w:ascii="Montserrat" w:hAnsi="Montserrat"/>
          <w:noProof/>
          <w:lang w:eastAsia="cs-CZ"/>
        </w:rPr>
      </w:pPr>
      <w:r w:rsidRPr="004661B1">
        <w:rPr>
          <w:rFonts w:ascii="Montserrat" w:hAnsi="Montserrat"/>
          <w:noProof/>
          <w:lang w:eastAsia="cs-CZ"/>
        </w:rPr>
        <w:t xml:space="preserve">Slova a slovní spojení s počátečními velkými písmeny představují definice, které jsou užívány v jednotném významu ve všech částech zadávací dokumentace; definice jsou zavedeny zejména v ust. </w:t>
      </w:r>
      <w:r w:rsidR="00512857" w:rsidRPr="004661B1">
        <w:rPr>
          <w:rFonts w:ascii="Montserrat" w:hAnsi="Montserrat"/>
          <w:noProof/>
          <w:lang w:eastAsia="cs-CZ"/>
        </w:rPr>
        <w:t>1.</w:t>
      </w:r>
      <w:r w:rsidR="00CF0B2B" w:rsidRPr="004661B1">
        <w:rPr>
          <w:rFonts w:ascii="Montserrat" w:hAnsi="Montserrat"/>
          <w:noProof/>
          <w:lang w:eastAsia="cs-CZ"/>
        </w:rPr>
        <w:t>1</w:t>
      </w:r>
      <w:r w:rsidRPr="004661B1">
        <w:rPr>
          <w:rFonts w:ascii="Montserrat" w:hAnsi="Montserrat"/>
          <w:noProof/>
          <w:lang w:eastAsia="cs-CZ"/>
        </w:rPr>
        <w:t xml:space="preserve"> b) zadávací dokumentace, </w:t>
      </w:r>
      <w:r w:rsidR="002749B3" w:rsidRPr="002749B3">
        <w:rPr>
          <w:rFonts w:ascii="Montserrat" w:hAnsi="Montserrat"/>
          <w:noProof/>
          <w:lang w:eastAsia="cs-CZ"/>
        </w:rPr>
        <w:t>příp. v Čl. 1 Smluvních podmínek</w:t>
      </w:r>
      <w:r w:rsidR="004661B1" w:rsidRPr="004661B1">
        <w:rPr>
          <w:rFonts w:ascii="Montserrat" w:hAnsi="Montserrat"/>
          <w:lang w:eastAsia="cs-CZ"/>
        </w:rPr>
        <w:t>.</w:t>
      </w:r>
    </w:p>
    <w:p w14:paraId="7B810FFA" w14:textId="3771712F" w:rsidR="00434594" w:rsidRPr="004661B1" w:rsidRDefault="00434594" w:rsidP="00065BEC">
      <w:pPr>
        <w:pStyle w:val="Nadpis4"/>
        <w:widowControl w:val="0"/>
        <w:rPr>
          <w:rFonts w:ascii="Montserrat" w:hAnsi="Montserrat"/>
          <w:noProof/>
          <w:lang w:eastAsia="cs-CZ"/>
        </w:rPr>
      </w:pPr>
      <w:r w:rsidRPr="004661B1">
        <w:rPr>
          <w:rFonts w:ascii="Montserrat" w:hAnsi="Montserrat"/>
          <w:noProof/>
          <w:lang w:eastAsia="cs-CZ"/>
        </w:rPr>
        <w:t>V kontextu zadávací dokumentace se rozumí</w:t>
      </w:r>
      <w:r w:rsidR="00490FA8">
        <w:rPr>
          <w:rFonts w:ascii="Montserrat" w:hAnsi="Montserrat"/>
          <w:noProof/>
          <w:lang w:eastAsia="cs-CZ"/>
        </w:rPr>
        <w:t>:</w:t>
      </w:r>
    </w:p>
    <w:p w14:paraId="6AE7E056" w14:textId="77777777" w:rsidR="00434594" w:rsidRDefault="00434594">
      <w:pPr>
        <w:pStyle w:val="Nadpis5"/>
        <w:ind w:left="1418"/>
        <w:rPr>
          <w:rFonts w:ascii="Montserrat" w:hAnsi="Montserrat"/>
        </w:rPr>
      </w:pPr>
      <w:r w:rsidRPr="004661B1">
        <w:rPr>
          <w:rStyle w:val="Siln"/>
          <w:rFonts w:ascii="Montserrat" w:hAnsi="Montserrat" w:cstheme="minorHAnsi"/>
        </w:rPr>
        <w:t>CPV</w:t>
      </w:r>
      <w:r w:rsidRPr="004661B1">
        <w:rPr>
          <w:rFonts w:ascii="Montserrat" w:hAnsi="Montserrat"/>
        </w:rPr>
        <w:t xml:space="preserve"> číselník Common Procurement Vocabulary,</w:t>
      </w:r>
    </w:p>
    <w:p w14:paraId="4941EDF2" w14:textId="5C19FE19" w:rsidR="00804B6F" w:rsidRDefault="00804B6F" w:rsidP="00804B6F">
      <w:pPr>
        <w:pStyle w:val="Nadpis5"/>
        <w:ind w:left="1418"/>
        <w:rPr>
          <w:rFonts w:ascii="Montserrat" w:hAnsi="Montserrat"/>
        </w:rPr>
      </w:pPr>
      <w:r w:rsidRPr="00804B6F">
        <w:rPr>
          <w:rFonts w:ascii="Montserrat" w:hAnsi="Montserrat"/>
          <w:b/>
          <w:bCs/>
        </w:rPr>
        <w:t>Nabídkovou cenou</w:t>
      </w:r>
      <w:r w:rsidRPr="00804B6F">
        <w:rPr>
          <w:rFonts w:ascii="Montserrat" w:hAnsi="Montserrat"/>
        </w:rPr>
        <w:t xml:space="preserve"> cena, za kterou dodavatel nabízí splnit předmět Veřejné zakázky tak, jak je popsán technickými podmínkami,</w:t>
      </w:r>
    </w:p>
    <w:p w14:paraId="6C0FD459" w14:textId="18515FE5" w:rsidR="00804B6F" w:rsidRPr="00804B6F" w:rsidRDefault="00804B6F" w:rsidP="00804B6F">
      <w:pPr>
        <w:pStyle w:val="Nadpis5"/>
        <w:ind w:left="1418"/>
        <w:rPr>
          <w:rFonts w:ascii="Montserrat" w:hAnsi="Montserrat"/>
          <w:b/>
          <w:bCs/>
        </w:rPr>
      </w:pPr>
      <w:r w:rsidRPr="00804B6F">
        <w:rPr>
          <w:rFonts w:ascii="Montserrat" w:hAnsi="Montserrat"/>
          <w:b/>
          <w:bCs/>
        </w:rPr>
        <w:t>Rozpočtem</w:t>
      </w:r>
      <w:r w:rsidRPr="00804B6F">
        <w:rPr>
          <w:rFonts w:ascii="Montserrat" w:hAnsi="Montserrat"/>
        </w:rPr>
        <w:t xml:space="preserve"> podrobný rozpis Nabídkové ceny zpracovaný dodavatelem na základě Zadavatelem předložených soupisů stavebních prací, dodávek a služeb s výkazem výměr,</w:t>
      </w:r>
    </w:p>
    <w:p w14:paraId="14D0B58F" w14:textId="04229282" w:rsidR="00434594" w:rsidRPr="004661B1" w:rsidRDefault="00434594">
      <w:pPr>
        <w:pStyle w:val="Nadpis5"/>
        <w:ind w:left="1418"/>
        <w:rPr>
          <w:rFonts w:ascii="Montserrat" w:hAnsi="Montserrat"/>
        </w:rPr>
      </w:pPr>
      <w:r w:rsidRPr="004661B1">
        <w:rPr>
          <w:rStyle w:val="Siln"/>
          <w:rFonts w:ascii="Montserrat" w:hAnsi="Montserrat" w:cstheme="minorHAnsi"/>
        </w:rPr>
        <w:t>Řízením</w:t>
      </w:r>
      <w:r w:rsidR="00901E1B" w:rsidRPr="004661B1">
        <w:rPr>
          <w:rFonts w:ascii="Montserrat" w:hAnsi="Montserrat"/>
        </w:rPr>
        <w:t xml:space="preserve"> </w:t>
      </w:r>
      <w:sdt>
        <w:sdtPr>
          <w:rPr>
            <w:rFonts w:ascii="Montserrat" w:hAnsi="Montserrat"/>
          </w:rPr>
          <w:id w:val="1684243130"/>
          <w:placeholder>
            <w:docPart w:val="9EF91B818CBA41C99FF9D9C93BC619ED"/>
          </w:placeholder>
          <w:comboBox>
            <w:listItem w:value="Zvolte položku."/>
            <w:listItem w:displayText="otevřené řízení" w:value="otevřené řízení"/>
            <w:listItem w:displayText="zjednodušené podlimitní řízení" w:value="zjednodušené podlimitní řízení"/>
          </w:comboBox>
        </w:sdtPr>
        <w:sdtEndPr/>
        <w:sdtContent>
          <w:r w:rsidR="003D3D51" w:rsidRPr="004661B1">
            <w:rPr>
              <w:rFonts w:ascii="Montserrat" w:hAnsi="Montserrat"/>
            </w:rPr>
            <w:t xml:space="preserve">otevřené </w:t>
          </w:r>
          <w:r w:rsidR="00E149F5">
            <w:rPr>
              <w:rFonts w:ascii="Montserrat" w:hAnsi="Montserrat"/>
            </w:rPr>
            <w:t xml:space="preserve">podlimitní </w:t>
          </w:r>
          <w:r w:rsidR="003D3D51" w:rsidRPr="004661B1">
            <w:rPr>
              <w:rFonts w:ascii="Montserrat" w:hAnsi="Montserrat"/>
            </w:rPr>
            <w:t>řízení</w:t>
          </w:r>
        </w:sdtContent>
      </w:sdt>
      <w:r w:rsidRPr="004661B1">
        <w:rPr>
          <w:rFonts w:ascii="Montserrat" w:hAnsi="Montserrat"/>
        </w:rPr>
        <w:t>,</w:t>
      </w:r>
    </w:p>
    <w:p w14:paraId="4A5876B2" w14:textId="12EC8828" w:rsidR="00434594" w:rsidRPr="004661B1" w:rsidRDefault="00434594">
      <w:pPr>
        <w:pStyle w:val="Nadpis5"/>
        <w:ind w:left="1418"/>
        <w:rPr>
          <w:rFonts w:ascii="Montserrat" w:hAnsi="Montserrat"/>
        </w:rPr>
      </w:pPr>
      <w:r w:rsidRPr="004661B1">
        <w:rPr>
          <w:rStyle w:val="Siln"/>
          <w:rFonts w:ascii="Montserrat" w:hAnsi="Montserrat" w:cstheme="minorHAnsi"/>
        </w:rPr>
        <w:t>Veřejnou zakázkou</w:t>
      </w:r>
      <w:r w:rsidRPr="004661B1">
        <w:rPr>
          <w:rFonts w:ascii="Montserrat" w:hAnsi="Montserrat"/>
        </w:rPr>
        <w:t xml:space="preserve"> veřejná zakázka</w:t>
      </w:r>
      <w:r w:rsidR="009E5441" w:rsidRPr="004661B1">
        <w:rPr>
          <w:rFonts w:ascii="Montserrat" w:hAnsi="Montserrat"/>
        </w:rPr>
        <w:t xml:space="preserve"> </w:t>
      </w:r>
      <w:r w:rsidRPr="004661B1">
        <w:rPr>
          <w:rFonts w:ascii="Montserrat" w:hAnsi="Montserrat"/>
        </w:rPr>
        <w:t>popsaná v této zadávací dokumentaci</w:t>
      </w:r>
      <w:r w:rsidR="006B160E" w:rsidRPr="004661B1">
        <w:rPr>
          <w:rFonts w:ascii="Montserrat" w:hAnsi="Montserrat"/>
        </w:rPr>
        <w:t xml:space="preserve">, </w:t>
      </w:r>
    </w:p>
    <w:p w14:paraId="3ECE77D6" w14:textId="3894D6AD" w:rsidR="00434594" w:rsidRPr="004661B1" w:rsidRDefault="0055656B">
      <w:pPr>
        <w:pStyle w:val="Nadpis5"/>
        <w:ind w:left="1418"/>
        <w:rPr>
          <w:rFonts w:ascii="Montserrat" w:hAnsi="Montserrat"/>
        </w:rPr>
      </w:pPr>
      <w:r w:rsidRPr="004661B1">
        <w:rPr>
          <w:rStyle w:val="Siln"/>
          <w:rFonts w:ascii="Montserrat" w:hAnsi="Montserrat" w:cstheme="minorHAnsi"/>
        </w:rPr>
        <w:t>Z</w:t>
      </w:r>
      <w:r w:rsidR="00434594" w:rsidRPr="004661B1">
        <w:rPr>
          <w:rStyle w:val="Siln"/>
          <w:rFonts w:ascii="Montserrat" w:hAnsi="Montserrat" w:cstheme="minorHAnsi"/>
        </w:rPr>
        <w:t>adavatelem</w:t>
      </w:r>
      <w:r w:rsidR="005A4ECC" w:rsidRPr="004661B1">
        <w:rPr>
          <w:rStyle w:val="Siln"/>
          <w:rFonts w:ascii="Montserrat" w:hAnsi="Montserrat" w:cstheme="minorHAnsi"/>
        </w:rPr>
        <w:t xml:space="preserve"> </w:t>
      </w:r>
      <w:r w:rsidR="006B4D42">
        <w:rPr>
          <w:rFonts w:ascii="Montserrat" w:hAnsi="Montserrat" w:cstheme="minorHAnsi"/>
          <w:bCs/>
        </w:rPr>
        <w:t>M</w:t>
      </w:r>
      <w:r w:rsidR="00CD5DEB">
        <w:rPr>
          <w:rFonts w:ascii="Montserrat" w:hAnsi="Montserrat" w:cstheme="minorHAnsi"/>
          <w:bCs/>
        </w:rPr>
        <w:t>ě</w:t>
      </w:r>
      <w:r w:rsidR="006B4D42">
        <w:rPr>
          <w:rFonts w:ascii="Montserrat" w:hAnsi="Montserrat" w:cstheme="minorHAnsi"/>
          <w:bCs/>
        </w:rPr>
        <w:t>sto Chotěboř</w:t>
      </w:r>
      <w:r w:rsidR="00434594" w:rsidRPr="004661B1">
        <w:rPr>
          <w:rFonts w:ascii="Montserrat" w:hAnsi="Montserrat"/>
        </w:rPr>
        <w:t>, jak je identifikován</w:t>
      </w:r>
      <w:r w:rsidR="00CD5DEB">
        <w:rPr>
          <w:rFonts w:ascii="Montserrat" w:hAnsi="Montserrat"/>
        </w:rPr>
        <w:t>o</w:t>
      </w:r>
      <w:r w:rsidR="00434594" w:rsidRPr="004661B1">
        <w:rPr>
          <w:rFonts w:ascii="Montserrat" w:hAnsi="Montserrat"/>
        </w:rPr>
        <w:t xml:space="preserve"> v hlavičce této zadávací dokumentace,</w:t>
      </w:r>
    </w:p>
    <w:p w14:paraId="262606FB" w14:textId="77777777" w:rsidR="00A937F1" w:rsidRPr="004661B1" w:rsidRDefault="00A937F1" w:rsidP="00A937F1">
      <w:pPr>
        <w:pStyle w:val="Nadpis5"/>
        <w:ind w:left="1418"/>
        <w:rPr>
          <w:rFonts w:ascii="Montserrat" w:hAnsi="Montserrat"/>
        </w:rPr>
      </w:pPr>
      <w:r w:rsidRPr="004661B1">
        <w:rPr>
          <w:rStyle w:val="Siln"/>
          <w:rFonts w:ascii="Montserrat" w:hAnsi="Montserrat" w:cstheme="minorHAnsi"/>
        </w:rPr>
        <w:t>ZZVZ</w:t>
      </w:r>
      <w:r w:rsidRPr="004661B1">
        <w:rPr>
          <w:rFonts w:ascii="Montserrat" w:hAnsi="Montserrat"/>
        </w:rPr>
        <w:t xml:space="preserve"> zákon č. 134/2016 Sb., o zadávání veřejných zakázek, ve znění pozdějších předpisů. </w:t>
      </w:r>
    </w:p>
    <w:p w14:paraId="4E6A340E" w14:textId="77777777" w:rsidR="00804B6F" w:rsidRPr="00804B6F" w:rsidRDefault="00804B6F" w:rsidP="00804B6F">
      <w:pPr>
        <w:pStyle w:val="Nadpis2"/>
        <w:keepNext w:val="0"/>
        <w:keepLines w:val="0"/>
        <w:widowControl w:val="0"/>
        <w:rPr>
          <w:rStyle w:val="Siln"/>
          <w:rFonts w:ascii="Montserrat" w:hAnsi="Montserrat"/>
        </w:rPr>
      </w:pPr>
      <w:r w:rsidRPr="00804B6F">
        <w:rPr>
          <w:rStyle w:val="Siln"/>
          <w:rFonts w:ascii="Montserrat" w:hAnsi="Montserrat"/>
        </w:rPr>
        <w:t>Vzorové formuláře</w:t>
      </w:r>
      <w:r w:rsidRPr="00804B6F">
        <w:rPr>
          <w:rStyle w:val="Siln"/>
        </w:rPr>
        <w:t xml:space="preserve"> </w:t>
      </w:r>
    </w:p>
    <w:p w14:paraId="0BA44A76" w14:textId="77777777" w:rsidR="00804B6F" w:rsidRPr="00804B6F" w:rsidRDefault="00804B6F" w:rsidP="001C4021">
      <w:pPr>
        <w:pStyle w:val="Nadpis4"/>
        <w:widowControl w:val="0"/>
        <w:numPr>
          <w:ilvl w:val="0"/>
          <w:numId w:val="11"/>
        </w:numPr>
        <w:rPr>
          <w:rFonts w:ascii="Montserrat" w:hAnsi="Montserrat"/>
          <w:noProof/>
          <w:lang w:eastAsia="cs-CZ"/>
        </w:rPr>
      </w:pPr>
      <w:r w:rsidRPr="00804B6F">
        <w:rPr>
          <w:rFonts w:ascii="Montserrat" w:hAnsi="Montserrat"/>
          <w:noProof/>
          <w:lang w:eastAsia="cs-CZ"/>
        </w:rPr>
        <w:t xml:space="preserve">Zadavatel přílohou zadávací dokumentace předkládá dodavatelům vzorové formuláře obsahující předvyplněné požadavky Zadavatele, kterými je podmiňována účast dodavatelů v Řízení. </w:t>
      </w:r>
    </w:p>
    <w:p w14:paraId="38C93548" w14:textId="77777777" w:rsidR="00804B6F" w:rsidRPr="00804B6F" w:rsidRDefault="00804B6F" w:rsidP="001C4021">
      <w:pPr>
        <w:pStyle w:val="Nadpis4"/>
        <w:widowControl w:val="0"/>
        <w:numPr>
          <w:ilvl w:val="0"/>
          <w:numId w:val="11"/>
        </w:numPr>
        <w:rPr>
          <w:rFonts w:ascii="Montserrat" w:hAnsi="Montserrat"/>
          <w:noProof/>
          <w:lang w:eastAsia="cs-CZ"/>
        </w:rPr>
      </w:pPr>
      <w:r w:rsidRPr="00804B6F">
        <w:rPr>
          <w:rFonts w:ascii="Montserrat" w:hAnsi="Montserrat"/>
          <w:noProof/>
          <w:lang w:eastAsia="cs-CZ"/>
        </w:rPr>
        <w:t>Splnění veškerých požadavků Zadavatele, tj. požadavků na předmět Veřejné zakázky, na kvalifikaci či na předložení údajů rozhodných pro hodnocení, mohou dodavatelé prokázat předložením těchto formulářů včetně příslušných příloh.</w:t>
      </w:r>
    </w:p>
    <w:p w14:paraId="1C38A56A" w14:textId="44AF53DA" w:rsidR="003D5634" w:rsidRPr="00CC42C1" w:rsidRDefault="00804B6F" w:rsidP="001C4021">
      <w:pPr>
        <w:pStyle w:val="Nadpis4"/>
        <w:widowControl w:val="0"/>
        <w:numPr>
          <w:ilvl w:val="0"/>
          <w:numId w:val="11"/>
        </w:numPr>
        <w:rPr>
          <w:rFonts w:ascii="Montserrat" w:hAnsi="Montserrat"/>
          <w:noProof/>
          <w:lang w:eastAsia="cs-CZ"/>
        </w:rPr>
      </w:pPr>
      <w:r w:rsidRPr="00CC42C1">
        <w:rPr>
          <w:rFonts w:ascii="Montserrat" w:hAnsi="Montserrat"/>
          <w:noProof/>
          <w:lang w:eastAsia="cs-CZ"/>
        </w:rPr>
        <w:t xml:space="preserve">V rámci Řízení musí dodavatel vyplnit Předlohu nabídky dodavatele a formuláře uvedené v Příloze g), zejména soupis prací, a přiložit je ke své nabídce. Formulář </w:t>
      </w:r>
      <w:r w:rsidRPr="002F67EC">
        <w:rPr>
          <w:rFonts w:ascii="Montserrat" w:hAnsi="Montserrat"/>
          <w:noProof/>
          <w:lang w:eastAsia="cs-CZ"/>
        </w:rPr>
        <w:t>1.4 v Příloze g) dodavatel vyplní pouze pokud bude předkládat jistotu ve formě bankovní záruky za nabídku. Formuláře 1.2 a 1.3 Přílohy g)</w:t>
      </w:r>
      <w:r w:rsidRPr="00CC42C1">
        <w:rPr>
          <w:rFonts w:ascii="Montserrat" w:hAnsi="Montserrat"/>
          <w:noProof/>
          <w:lang w:eastAsia="cs-CZ"/>
        </w:rPr>
        <w:t xml:space="preserve"> předloží až vybraný dodavatel v souladu se Smluvními podmínkami.</w:t>
      </w:r>
    </w:p>
    <w:p w14:paraId="0D9250B2" w14:textId="4C70BE12" w:rsidR="00434594" w:rsidRPr="00C37F1A" w:rsidRDefault="00434594" w:rsidP="00065BEC">
      <w:pPr>
        <w:pStyle w:val="Nadpis2"/>
        <w:keepNext w:val="0"/>
        <w:keepLines w:val="0"/>
        <w:widowControl w:val="0"/>
        <w:rPr>
          <w:rStyle w:val="Siln"/>
          <w:rFonts w:ascii="Montserrat" w:eastAsiaTheme="minorHAnsi" w:hAnsi="Montserrat" w:cstheme="minorBidi"/>
          <w:szCs w:val="22"/>
        </w:rPr>
      </w:pPr>
      <w:r w:rsidRPr="00C37F1A">
        <w:rPr>
          <w:rStyle w:val="Siln"/>
          <w:rFonts w:ascii="Montserrat" w:hAnsi="Montserrat"/>
        </w:rPr>
        <w:t>Elektronický nástroj</w:t>
      </w:r>
    </w:p>
    <w:p w14:paraId="3186B0C7" w14:textId="77777777" w:rsidR="003D5634" w:rsidRPr="00804B6F" w:rsidRDefault="003D5634" w:rsidP="001C4021">
      <w:pPr>
        <w:pStyle w:val="Nadpis4"/>
        <w:widowControl w:val="0"/>
        <w:numPr>
          <w:ilvl w:val="0"/>
          <w:numId w:val="12"/>
        </w:numPr>
        <w:rPr>
          <w:rFonts w:ascii="Montserrat" w:hAnsi="Montserrat"/>
          <w:noProof/>
          <w:lang w:eastAsia="cs-CZ"/>
        </w:rPr>
      </w:pPr>
      <w:r w:rsidRPr="00804B6F">
        <w:rPr>
          <w:rFonts w:ascii="Montserrat" w:hAnsi="Montserrat"/>
          <w:noProof/>
          <w:lang w:eastAsia="cs-CZ"/>
        </w:rPr>
        <w:t>Veřejná zakázka je zadávána elektronicky pomocí elektronického nástroje E-ZAK. Veškeré úkony se provádějí elektronicky, nestanoví-li Zadavatel v zadávacích podmínkách nebo v průběhu Řízení jinak.</w:t>
      </w:r>
    </w:p>
    <w:p w14:paraId="301D6965" w14:textId="4C83789E" w:rsidR="00434594" w:rsidRPr="0044158E" w:rsidRDefault="003D5634" w:rsidP="0044158E">
      <w:pPr>
        <w:pStyle w:val="Nadpis4"/>
        <w:widowControl w:val="0"/>
        <w:numPr>
          <w:ilvl w:val="0"/>
          <w:numId w:val="11"/>
        </w:numPr>
        <w:rPr>
          <w:rFonts w:ascii="Montserrat" w:hAnsi="Montserrat"/>
          <w:noProof/>
          <w:lang w:eastAsia="cs-CZ"/>
        </w:rPr>
      </w:pPr>
      <w:r w:rsidRPr="003D5634">
        <w:rPr>
          <w:rFonts w:ascii="Montserrat" w:hAnsi="Montserrat"/>
          <w:noProof/>
          <w:lang w:eastAsia="cs-CZ"/>
        </w:rPr>
        <w:t xml:space="preserve">Více informací k elektronickému nástroji viz </w:t>
      </w:r>
      <w:r w:rsidR="003D2C73" w:rsidRPr="003D2C73">
        <w:rPr>
          <w:rFonts w:ascii="Montserrat" w:hAnsi="Montserrat"/>
          <w:noProof/>
          <w:lang w:eastAsia="cs-CZ"/>
        </w:rPr>
        <w:t>https://zakazky.chotebor.cz/</w:t>
      </w:r>
      <w:r w:rsidRPr="003D5634">
        <w:rPr>
          <w:rFonts w:ascii="Montserrat" w:hAnsi="Montserrat"/>
          <w:noProof/>
          <w:lang w:eastAsia="cs-CZ"/>
        </w:rPr>
        <w:t xml:space="preserve">. </w:t>
      </w:r>
    </w:p>
    <w:p w14:paraId="2A277F50" w14:textId="44616EF2" w:rsidR="009D0B93" w:rsidRPr="00C37F1A" w:rsidRDefault="009D0B93" w:rsidP="00065BEC">
      <w:pPr>
        <w:pStyle w:val="Nadpis2"/>
        <w:keepNext w:val="0"/>
        <w:keepLines w:val="0"/>
        <w:widowControl w:val="0"/>
        <w:rPr>
          <w:rFonts w:ascii="Montserrat" w:hAnsi="Montserrat"/>
          <w:szCs w:val="22"/>
        </w:rPr>
      </w:pPr>
      <w:r w:rsidRPr="00C37F1A">
        <w:rPr>
          <w:rFonts w:ascii="Montserrat" w:hAnsi="Montserrat"/>
          <w:b/>
        </w:rPr>
        <w:t xml:space="preserve">Části </w:t>
      </w:r>
      <w:r w:rsidRPr="00C37F1A">
        <w:rPr>
          <w:rFonts w:ascii="Montserrat" w:hAnsi="Montserrat"/>
          <w:b/>
          <w:szCs w:val="22"/>
        </w:rPr>
        <w:t xml:space="preserve">zadávací dokumentace vypracované osobami odlišnými od </w:t>
      </w:r>
      <w:r w:rsidR="00D57A23" w:rsidRPr="00C37F1A">
        <w:rPr>
          <w:rFonts w:ascii="Montserrat" w:hAnsi="Montserrat"/>
          <w:b/>
          <w:szCs w:val="22"/>
        </w:rPr>
        <w:t>Zadavatel</w:t>
      </w:r>
      <w:r w:rsidR="00FF3468" w:rsidRPr="00C37F1A">
        <w:rPr>
          <w:rFonts w:ascii="Montserrat" w:hAnsi="Montserrat"/>
          <w:b/>
          <w:szCs w:val="22"/>
        </w:rPr>
        <w:t>e</w:t>
      </w:r>
    </w:p>
    <w:p w14:paraId="1908EE51" w14:textId="77777777" w:rsidR="005D0F31" w:rsidRPr="00C37F1A" w:rsidRDefault="005D0F31" w:rsidP="005D0F31">
      <w:pPr>
        <w:pStyle w:val="Nadpis4"/>
        <w:widowControl w:val="0"/>
        <w:numPr>
          <w:ilvl w:val="0"/>
          <w:numId w:val="0"/>
        </w:numPr>
        <w:ind w:left="709"/>
        <w:rPr>
          <w:rFonts w:ascii="Montserrat" w:hAnsi="Montserrat"/>
        </w:rPr>
      </w:pPr>
      <w:r w:rsidRPr="00C37F1A">
        <w:rPr>
          <w:rFonts w:ascii="Montserrat" w:hAnsi="Montserrat"/>
        </w:rPr>
        <w:t>Na přípravě zadávací dokumentace se podílely následující subjekty:</w:t>
      </w:r>
    </w:p>
    <w:p w14:paraId="43B17C7D" w14:textId="60898480" w:rsidR="00411C9B" w:rsidRPr="008E4F1B" w:rsidRDefault="0084159F" w:rsidP="001C4021">
      <w:pPr>
        <w:pStyle w:val="Nadpis4"/>
        <w:widowControl w:val="0"/>
        <w:numPr>
          <w:ilvl w:val="0"/>
          <w:numId w:val="6"/>
        </w:numPr>
        <w:rPr>
          <w:rFonts w:ascii="Montserrat" w:hAnsi="Montserrat" w:cstheme="minorHAnsi"/>
          <w:bCs/>
        </w:rPr>
      </w:pPr>
      <w:bookmarkStart w:id="1" w:name="_Hlk124184358"/>
      <w:bookmarkStart w:id="2" w:name="_Hlk124184240"/>
      <w:r w:rsidRPr="00EF5E81">
        <w:rPr>
          <w:rFonts w:ascii="Montserrat" w:hAnsi="Montserrat" w:cstheme="minorHAnsi"/>
          <w:bCs/>
        </w:rPr>
        <w:t xml:space="preserve">společnost </w:t>
      </w:r>
      <w:proofErr w:type="spellStart"/>
      <w:r w:rsidR="003A1004" w:rsidRPr="003175D2">
        <w:rPr>
          <w:rFonts w:ascii="Montserrat" w:hAnsi="Montserrat" w:cstheme="minorHAnsi"/>
          <w:b/>
        </w:rPr>
        <w:t>Contract</w:t>
      </w:r>
      <w:proofErr w:type="spellEnd"/>
      <w:r w:rsidR="003A1004" w:rsidRPr="003175D2">
        <w:rPr>
          <w:rFonts w:ascii="Montserrat" w:hAnsi="Montserrat" w:cstheme="minorHAnsi"/>
          <w:b/>
        </w:rPr>
        <w:t xml:space="preserve"> management a.s.</w:t>
      </w:r>
      <w:r w:rsidR="00964E60" w:rsidRPr="00EF5E81">
        <w:rPr>
          <w:rFonts w:ascii="Montserrat" w:hAnsi="Montserrat" w:cstheme="minorHAnsi"/>
          <w:bCs/>
        </w:rPr>
        <w:t xml:space="preserve">, </w:t>
      </w:r>
      <w:r w:rsidR="000F23C7">
        <w:rPr>
          <w:rFonts w:ascii="Montserrat" w:hAnsi="Montserrat" w:cstheme="minorHAnsi"/>
          <w:bCs/>
        </w:rPr>
        <w:t>se</w:t>
      </w:r>
      <w:r w:rsidR="00964E60" w:rsidRPr="00EF5E81">
        <w:rPr>
          <w:rFonts w:ascii="Montserrat" w:hAnsi="Montserrat" w:cstheme="minorHAnsi"/>
          <w:bCs/>
        </w:rPr>
        <w:t xml:space="preserve"> sídlem </w:t>
      </w:r>
      <w:r w:rsidR="00CC0AEB" w:rsidRPr="00EF5E81">
        <w:rPr>
          <w:rFonts w:ascii="Montserrat" w:hAnsi="Montserrat" w:cstheme="minorHAnsi"/>
          <w:bCs/>
        </w:rPr>
        <w:t>Pujmanové 1753/</w:t>
      </w:r>
      <w:proofErr w:type="gramStart"/>
      <w:r w:rsidR="00CC0AEB" w:rsidRPr="00EF5E81">
        <w:rPr>
          <w:rFonts w:ascii="Montserrat" w:hAnsi="Montserrat" w:cstheme="minorHAnsi"/>
          <w:bCs/>
        </w:rPr>
        <w:t>10a</w:t>
      </w:r>
      <w:proofErr w:type="gramEnd"/>
      <w:r w:rsidR="00CC0AEB" w:rsidRPr="00EF5E81">
        <w:rPr>
          <w:rFonts w:ascii="Montserrat" w:hAnsi="Montserrat" w:cstheme="minorHAnsi"/>
          <w:bCs/>
        </w:rPr>
        <w:t>, Nusle, 140 00 Praha</w:t>
      </w:r>
      <w:r w:rsidR="00BF67F3" w:rsidRPr="00EF5E81">
        <w:rPr>
          <w:rFonts w:ascii="Montserrat" w:hAnsi="Montserrat" w:cstheme="minorHAnsi"/>
          <w:bCs/>
        </w:rPr>
        <w:t> </w:t>
      </w:r>
      <w:r w:rsidR="00CC0AEB" w:rsidRPr="00EF5E81">
        <w:rPr>
          <w:rFonts w:ascii="Montserrat" w:hAnsi="Montserrat" w:cstheme="minorHAnsi"/>
          <w:bCs/>
        </w:rPr>
        <w:t>4</w:t>
      </w:r>
      <w:r w:rsidR="00964E60" w:rsidRPr="00EF5E81">
        <w:rPr>
          <w:rFonts w:ascii="Montserrat" w:hAnsi="Montserrat" w:cstheme="minorHAnsi"/>
          <w:bCs/>
        </w:rPr>
        <w:t>, IČO:</w:t>
      </w:r>
      <w:r w:rsidR="00C43549" w:rsidRPr="00EF5E81">
        <w:rPr>
          <w:rFonts w:ascii="Montserrat" w:hAnsi="Montserrat" w:cstheme="minorHAnsi"/>
          <w:bCs/>
        </w:rPr>
        <w:t> </w:t>
      </w:r>
      <w:r w:rsidR="00BF67F3" w:rsidRPr="00EF5E81">
        <w:rPr>
          <w:rFonts w:ascii="Montserrat" w:hAnsi="Montserrat" w:cstheme="minorHAnsi"/>
          <w:bCs/>
        </w:rPr>
        <w:t>053 06 035</w:t>
      </w:r>
      <w:r w:rsidR="00964E60" w:rsidRPr="00EF5E81">
        <w:rPr>
          <w:rFonts w:ascii="Montserrat" w:hAnsi="Montserrat" w:cstheme="minorHAnsi"/>
          <w:bCs/>
        </w:rPr>
        <w:t>,</w:t>
      </w:r>
      <w:r w:rsidR="00E133F5">
        <w:rPr>
          <w:rFonts w:ascii="Montserrat" w:hAnsi="Montserrat" w:cstheme="minorHAnsi"/>
          <w:bCs/>
        </w:rPr>
        <w:t xml:space="preserve"> která zpracovala </w:t>
      </w:r>
      <w:bookmarkEnd w:id="1"/>
      <w:r w:rsidR="00E133F5" w:rsidRPr="008E4F1B">
        <w:rPr>
          <w:rFonts w:ascii="Montserrat" w:hAnsi="Montserrat" w:cstheme="minorHAnsi"/>
          <w:bCs/>
        </w:rPr>
        <w:t>jednotlivé vzorové formuláře zadávací dokumentace</w:t>
      </w:r>
      <w:r w:rsidR="00EF5E81" w:rsidRPr="00EF5E81">
        <w:rPr>
          <w:rFonts w:ascii="Montserrat" w:hAnsi="Montserrat" w:cstheme="minorHAnsi"/>
          <w:bCs/>
        </w:rPr>
        <w:t>;</w:t>
      </w:r>
    </w:p>
    <w:p w14:paraId="39010045" w14:textId="159BD972" w:rsidR="00681AB4" w:rsidRPr="00C37F1A" w:rsidRDefault="00D13E4E" w:rsidP="001C4021">
      <w:pPr>
        <w:pStyle w:val="Nadpis4"/>
        <w:widowControl w:val="0"/>
        <w:numPr>
          <w:ilvl w:val="0"/>
          <w:numId w:val="6"/>
        </w:numPr>
        <w:rPr>
          <w:rFonts w:ascii="Montserrat" w:hAnsi="Montserrat"/>
        </w:rPr>
      </w:pPr>
      <w:bookmarkStart w:id="3" w:name="_Hlk124184292"/>
      <w:bookmarkEnd w:id="2"/>
      <w:r w:rsidRPr="00C37F1A">
        <w:rPr>
          <w:rFonts w:ascii="Montserrat" w:hAnsi="Montserrat" w:cstheme="minorHAnsi"/>
          <w:bCs/>
        </w:rPr>
        <w:t>společnost</w:t>
      </w:r>
      <w:r w:rsidRPr="008E4F1B">
        <w:rPr>
          <w:rFonts w:ascii="Montserrat" w:hAnsi="Montserrat" w:cstheme="minorHAnsi"/>
          <w:bCs/>
        </w:rPr>
        <w:t xml:space="preserve"> </w:t>
      </w:r>
      <w:r w:rsidR="003C5CAA" w:rsidRPr="003175D2">
        <w:rPr>
          <w:rFonts w:ascii="Montserrat" w:hAnsi="Montserrat" w:cstheme="minorHAnsi"/>
          <w:b/>
        </w:rPr>
        <w:t>Sportovní projekty s.r.o.</w:t>
      </w:r>
      <w:r w:rsidR="00CE6CF7" w:rsidRPr="008E4F1B">
        <w:rPr>
          <w:rFonts w:ascii="Montserrat" w:hAnsi="Montserrat" w:cstheme="minorHAnsi"/>
          <w:bCs/>
        </w:rPr>
        <w:t xml:space="preserve">, se sídlem </w:t>
      </w:r>
      <w:r w:rsidR="003C5CAA" w:rsidRPr="003175D2">
        <w:rPr>
          <w:rFonts w:ascii="Montserrat" w:hAnsi="Montserrat" w:cstheme="minorHAnsi"/>
          <w:bCs/>
        </w:rPr>
        <w:t>Sokolovská 87/95, Karlín, 186 00 Praha 8</w:t>
      </w:r>
      <w:r w:rsidR="00CE321D" w:rsidRPr="008E4F1B">
        <w:rPr>
          <w:rFonts w:ascii="Montserrat" w:hAnsi="Montserrat" w:cstheme="minorHAnsi"/>
          <w:bCs/>
        </w:rPr>
        <w:t xml:space="preserve">, IČO: </w:t>
      </w:r>
      <w:r w:rsidR="003175D2" w:rsidRPr="003175D2">
        <w:rPr>
          <w:rFonts w:ascii="Montserrat" w:hAnsi="Montserrat" w:cstheme="minorHAnsi"/>
          <w:bCs/>
        </w:rPr>
        <w:t>270</w:t>
      </w:r>
      <w:r w:rsidR="00FC14AD">
        <w:rPr>
          <w:rFonts w:ascii="Montserrat" w:hAnsi="Montserrat" w:cstheme="minorHAnsi"/>
          <w:bCs/>
        </w:rPr>
        <w:t xml:space="preserve"> </w:t>
      </w:r>
      <w:r w:rsidR="003175D2" w:rsidRPr="003175D2">
        <w:rPr>
          <w:rFonts w:ascii="Montserrat" w:hAnsi="Montserrat" w:cstheme="minorHAnsi"/>
          <w:bCs/>
        </w:rPr>
        <w:t>60</w:t>
      </w:r>
      <w:r w:rsidR="00FC14AD">
        <w:rPr>
          <w:rFonts w:ascii="Montserrat" w:hAnsi="Montserrat" w:cstheme="minorHAnsi"/>
          <w:bCs/>
        </w:rPr>
        <w:t xml:space="preserve"> </w:t>
      </w:r>
      <w:r w:rsidR="003175D2" w:rsidRPr="003175D2">
        <w:rPr>
          <w:rFonts w:ascii="Montserrat" w:hAnsi="Montserrat" w:cstheme="minorHAnsi"/>
          <w:bCs/>
        </w:rPr>
        <w:t>659</w:t>
      </w:r>
      <w:r w:rsidR="00A7246E" w:rsidRPr="008E4F1B">
        <w:rPr>
          <w:rFonts w:ascii="Montserrat" w:hAnsi="Montserrat" w:cstheme="minorHAnsi"/>
          <w:bCs/>
        </w:rPr>
        <w:t xml:space="preserve">, </w:t>
      </w:r>
      <w:r w:rsidR="008E4F1B" w:rsidRPr="008E4F1B">
        <w:rPr>
          <w:rFonts w:ascii="Montserrat" w:hAnsi="Montserrat" w:cstheme="minorHAnsi"/>
          <w:bCs/>
        </w:rPr>
        <w:t>jakožto subjekt, který zpracoval projektovou dokumentaci pro provádění Veřejné zakázky</w:t>
      </w:r>
      <w:r w:rsidR="00D8283D" w:rsidRPr="008E4F1B">
        <w:rPr>
          <w:rFonts w:ascii="Montserrat" w:hAnsi="Montserrat" w:cstheme="minorHAnsi"/>
          <w:bCs/>
        </w:rPr>
        <w:t>.</w:t>
      </w:r>
    </w:p>
    <w:bookmarkEnd w:id="3"/>
    <w:p w14:paraId="685AC25A" w14:textId="77777777" w:rsidR="00BA0AC0" w:rsidRPr="00C37F1A" w:rsidRDefault="00BA0AC0" w:rsidP="00CC0E98">
      <w:pPr>
        <w:ind w:left="0"/>
        <w:rPr>
          <w:rFonts w:ascii="Montserrat" w:hAnsi="Montserrat"/>
        </w:rPr>
      </w:pPr>
    </w:p>
    <w:p w14:paraId="2531D070" w14:textId="0A10277D" w:rsidR="00EA62F1" w:rsidRPr="00C37F1A" w:rsidRDefault="00434594" w:rsidP="00FA47C1">
      <w:pPr>
        <w:pStyle w:val="lnek"/>
        <w:rPr>
          <w:rFonts w:ascii="Montserrat" w:hAnsi="Montserrat"/>
          <w:lang w:eastAsia="cs-CZ"/>
        </w:rPr>
      </w:pPr>
      <w:r w:rsidRPr="00207704">
        <w:rPr>
          <w:rFonts w:ascii="Montserrat" w:hAnsi="Montserrat"/>
          <w:lang w:eastAsia="cs-CZ"/>
        </w:rPr>
        <w:t>PŘEDMĚT VEŘEJNÉ</w:t>
      </w:r>
      <w:r w:rsidRPr="00C37F1A">
        <w:rPr>
          <w:rFonts w:ascii="Montserrat" w:hAnsi="Montserrat"/>
          <w:lang w:eastAsia="cs-CZ"/>
        </w:rPr>
        <w:t xml:space="preserve"> ZAKÁZKY</w:t>
      </w:r>
    </w:p>
    <w:p w14:paraId="6D46F74F" w14:textId="7143120F" w:rsidR="0007583A" w:rsidRPr="004E127A" w:rsidRDefault="00197FD6" w:rsidP="00940CD3">
      <w:pPr>
        <w:pStyle w:val="OdstavecII"/>
        <w:keepNext w:val="0"/>
        <w:keepLines w:val="0"/>
        <w:widowControl w:val="0"/>
        <w:ind w:left="567" w:hanging="567"/>
        <w:rPr>
          <w:rFonts w:ascii="Montserrat" w:hAnsi="Montserrat"/>
          <w:lang w:eastAsia="cs-CZ"/>
        </w:rPr>
      </w:pPr>
      <w:r w:rsidRPr="00940CD3">
        <w:rPr>
          <w:rFonts w:ascii="Montserrat" w:hAnsi="Montserrat"/>
          <w:lang w:eastAsia="cs-CZ"/>
        </w:rPr>
        <w:t>Předmětem</w:t>
      </w:r>
      <w:r w:rsidRPr="00940CD3">
        <w:rPr>
          <w:rFonts w:ascii="Montserrat" w:hAnsi="Montserrat"/>
        </w:rPr>
        <w:t xml:space="preserve"> </w:t>
      </w:r>
      <w:r w:rsidRPr="004E127A">
        <w:rPr>
          <w:rFonts w:ascii="Montserrat" w:hAnsi="Montserrat"/>
        </w:rPr>
        <w:t xml:space="preserve">Veřejné zakázky je </w:t>
      </w:r>
      <w:r w:rsidR="009C3409" w:rsidRPr="004E127A">
        <w:rPr>
          <w:rFonts w:ascii="Montserrat" w:hAnsi="Montserrat"/>
        </w:rPr>
        <w:t xml:space="preserve">úprava </w:t>
      </w:r>
      <w:r w:rsidR="00B340BE" w:rsidRPr="004E127A">
        <w:rPr>
          <w:rFonts w:ascii="Montserrat" w:hAnsi="Montserrat"/>
        </w:rPr>
        <w:t>s</w:t>
      </w:r>
      <w:r w:rsidR="00321DF9" w:rsidRPr="004E127A">
        <w:rPr>
          <w:rFonts w:ascii="Montserrat" w:hAnsi="Montserrat"/>
        </w:rPr>
        <w:t>oučasného sportovního stadionu v</w:t>
      </w:r>
      <w:r w:rsidR="00B340BE" w:rsidRPr="004E127A">
        <w:rPr>
          <w:rFonts w:ascii="Montserrat" w:hAnsi="Montserrat"/>
        </w:rPr>
        <w:t> </w:t>
      </w:r>
      <w:r w:rsidR="00321DF9" w:rsidRPr="004E127A">
        <w:rPr>
          <w:rFonts w:ascii="Montserrat" w:hAnsi="Montserrat"/>
        </w:rPr>
        <w:t>Chotěboři</w:t>
      </w:r>
      <w:r w:rsidR="00B340BE" w:rsidRPr="004E127A">
        <w:rPr>
          <w:rFonts w:ascii="Montserrat" w:hAnsi="Montserrat"/>
        </w:rPr>
        <w:t xml:space="preserve"> a jeho rozšíření o nová sportoviště </w:t>
      </w:r>
      <w:r w:rsidR="00855B11" w:rsidRPr="004E127A">
        <w:rPr>
          <w:rFonts w:ascii="Montserrat" w:hAnsi="Montserrat"/>
        </w:rPr>
        <w:t>a zázemí k nim.</w:t>
      </w:r>
      <w:r w:rsidR="00434733" w:rsidRPr="004E127A">
        <w:rPr>
          <w:rFonts w:ascii="Montserrat" w:hAnsi="Montserrat"/>
        </w:rPr>
        <w:t xml:space="preserve"> V rámci realizace Ve</w:t>
      </w:r>
      <w:r w:rsidR="00122C4A" w:rsidRPr="004E127A">
        <w:rPr>
          <w:rFonts w:ascii="Montserrat" w:hAnsi="Montserrat"/>
        </w:rPr>
        <w:t>řejné zakázky</w:t>
      </w:r>
      <w:r w:rsidR="00434733" w:rsidRPr="004E127A">
        <w:rPr>
          <w:rFonts w:ascii="Montserrat" w:hAnsi="Montserrat"/>
        </w:rPr>
        <w:t xml:space="preserve"> dojde k rozšíření nabídky </w:t>
      </w:r>
      <w:r w:rsidR="00434733" w:rsidRPr="004E127A">
        <w:rPr>
          <w:rFonts w:ascii="Montserrat" w:hAnsi="Montserrat"/>
        </w:rPr>
        <w:lastRenderedPageBreak/>
        <w:t>volnočasového</w:t>
      </w:r>
      <w:r w:rsidR="00122C4A" w:rsidRPr="004E127A">
        <w:rPr>
          <w:rFonts w:ascii="Montserrat" w:hAnsi="Montserrat"/>
        </w:rPr>
        <w:t xml:space="preserve"> </w:t>
      </w:r>
      <w:r w:rsidR="00434733" w:rsidRPr="004E127A">
        <w:rPr>
          <w:rFonts w:ascii="Montserrat" w:hAnsi="Montserrat"/>
        </w:rPr>
        <w:t>využití letního stadionu Chotěboř</w:t>
      </w:r>
      <w:r w:rsidR="00122C4A" w:rsidRPr="004E127A">
        <w:rPr>
          <w:rFonts w:ascii="Montserrat" w:hAnsi="Montserrat"/>
        </w:rPr>
        <w:t xml:space="preserve"> </w:t>
      </w:r>
      <w:r w:rsidR="0002091B" w:rsidRPr="004E127A">
        <w:rPr>
          <w:rFonts w:ascii="Montserrat" w:hAnsi="Montserrat"/>
        </w:rPr>
        <w:t xml:space="preserve">mimo jiné </w:t>
      </w:r>
      <w:r w:rsidR="00122C4A" w:rsidRPr="004E127A">
        <w:rPr>
          <w:rFonts w:ascii="Montserrat" w:hAnsi="Montserrat"/>
        </w:rPr>
        <w:t>o</w:t>
      </w:r>
      <w:r w:rsidR="00434733" w:rsidRPr="004E127A">
        <w:rPr>
          <w:rFonts w:ascii="Montserrat" w:hAnsi="Montserrat"/>
        </w:rPr>
        <w:t xml:space="preserve"> in-line stezk</w:t>
      </w:r>
      <w:r w:rsidR="00122C4A" w:rsidRPr="004E127A">
        <w:rPr>
          <w:rFonts w:ascii="Montserrat" w:hAnsi="Montserrat"/>
        </w:rPr>
        <w:t>u</w:t>
      </w:r>
      <w:r w:rsidR="00434733" w:rsidRPr="004E127A">
        <w:rPr>
          <w:rFonts w:ascii="Montserrat" w:hAnsi="Montserrat"/>
        </w:rPr>
        <w:t xml:space="preserve">, kiosek, hřiště na </w:t>
      </w:r>
      <w:proofErr w:type="spellStart"/>
      <w:r w:rsidR="00434733" w:rsidRPr="004E127A">
        <w:rPr>
          <w:rFonts w:ascii="Montserrat" w:hAnsi="Montserrat"/>
        </w:rPr>
        <w:t>petanque</w:t>
      </w:r>
      <w:proofErr w:type="spellEnd"/>
      <w:r w:rsidR="00434733" w:rsidRPr="004E127A">
        <w:rPr>
          <w:rFonts w:ascii="Montserrat" w:hAnsi="Montserrat"/>
        </w:rPr>
        <w:t>, amfiteátr,</w:t>
      </w:r>
      <w:r w:rsidR="00122C4A" w:rsidRPr="004E127A">
        <w:rPr>
          <w:rFonts w:ascii="Montserrat" w:hAnsi="Montserrat"/>
        </w:rPr>
        <w:t xml:space="preserve"> hřiště na </w:t>
      </w:r>
      <w:proofErr w:type="spellStart"/>
      <w:r w:rsidR="00434733" w:rsidRPr="004E127A">
        <w:rPr>
          <w:rFonts w:ascii="Montserrat" w:hAnsi="Montserrat"/>
        </w:rPr>
        <w:t>parkour</w:t>
      </w:r>
      <w:proofErr w:type="spellEnd"/>
      <w:r w:rsidR="00434733" w:rsidRPr="004E127A">
        <w:rPr>
          <w:rFonts w:ascii="Montserrat" w:hAnsi="Montserrat"/>
        </w:rPr>
        <w:t>, dětské hřiště, areálov</w:t>
      </w:r>
      <w:r w:rsidR="00122C4A" w:rsidRPr="004E127A">
        <w:rPr>
          <w:rFonts w:ascii="Montserrat" w:hAnsi="Montserrat"/>
        </w:rPr>
        <w:t>ou</w:t>
      </w:r>
      <w:r w:rsidR="00434733" w:rsidRPr="004E127A">
        <w:rPr>
          <w:rFonts w:ascii="Montserrat" w:hAnsi="Montserrat"/>
        </w:rPr>
        <w:t xml:space="preserve"> komunikac</w:t>
      </w:r>
      <w:r w:rsidR="00122C4A" w:rsidRPr="004E127A">
        <w:rPr>
          <w:rFonts w:ascii="Montserrat" w:hAnsi="Montserrat"/>
        </w:rPr>
        <w:t>i</w:t>
      </w:r>
      <w:r w:rsidR="00434733" w:rsidRPr="004E127A">
        <w:rPr>
          <w:rFonts w:ascii="Montserrat" w:hAnsi="Montserrat"/>
        </w:rPr>
        <w:t>, tribun</w:t>
      </w:r>
      <w:r w:rsidR="00122C4A" w:rsidRPr="004E127A">
        <w:rPr>
          <w:rFonts w:ascii="Montserrat" w:hAnsi="Montserrat"/>
        </w:rPr>
        <w:t>u</w:t>
      </w:r>
      <w:r w:rsidR="00434733" w:rsidRPr="004E127A">
        <w:rPr>
          <w:rFonts w:ascii="Montserrat" w:hAnsi="Montserrat"/>
        </w:rPr>
        <w:t xml:space="preserve">, přístřešek, rozšíření volejbalového hřiště, beachvolejbalové hřiště, </w:t>
      </w:r>
      <w:r w:rsidR="0002091B" w:rsidRPr="004E127A">
        <w:rPr>
          <w:rFonts w:ascii="Montserrat" w:hAnsi="Montserrat"/>
        </w:rPr>
        <w:t xml:space="preserve">dráhu na </w:t>
      </w:r>
      <w:proofErr w:type="spellStart"/>
      <w:r w:rsidR="00434733" w:rsidRPr="004E127A">
        <w:rPr>
          <w:rFonts w:ascii="Montserrat" w:hAnsi="Montserrat"/>
        </w:rPr>
        <w:t>pumptrack</w:t>
      </w:r>
      <w:proofErr w:type="spellEnd"/>
      <w:r w:rsidR="00434733" w:rsidRPr="004E127A">
        <w:rPr>
          <w:rFonts w:ascii="Montserrat" w:hAnsi="Montserrat"/>
        </w:rPr>
        <w:t>, travnaté fotbalové hřiště, tréninkov</w:t>
      </w:r>
      <w:r w:rsidR="0002091B" w:rsidRPr="004E127A">
        <w:rPr>
          <w:rFonts w:ascii="Montserrat" w:hAnsi="Montserrat"/>
        </w:rPr>
        <w:t>ou</w:t>
      </w:r>
      <w:r w:rsidR="00434733" w:rsidRPr="004E127A">
        <w:rPr>
          <w:rFonts w:ascii="Montserrat" w:hAnsi="Montserrat"/>
        </w:rPr>
        <w:t xml:space="preserve"> arén</w:t>
      </w:r>
      <w:r w:rsidR="0002091B" w:rsidRPr="004E127A">
        <w:rPr>
          <w:rFonts w:ascii="Montserrat" w:hAnsi="Montserrat"/>
        </w:rPr>
        <w:t>u</w:t>
      </w:r>
      <w:r w:rsidR="00434733" w:rsidRPr="004E127A">
        <w:rPr>
          <w:rFonts w:ascii="Montserrat" w:hAnsi="Montserrat"/>
        </w:rPr>
        <w:t>,</w:t>
      </w:r>
      <w:r w:rsidR="00122C4A" w:rsidRPr="004E127A">
        <w:rPr>
          <w:rFonts w:ascii="Montserrat" w:hAnsi="Montserrat"/>
        </w:rPr>
        <w:t xml:space="preserve"> </w:t>
      </w:r>
      <w:r w:rsidR="00434733" w:rsidRPr="004E127A">
        <w:rPr>
          <w:rFonts w:ascii="Montserrat" w:hAnsi="Montserrat"/>
        </w:rPr>
        <w:t>víceúčelové hřiště</w:t>
      </w:r>
      <w:r w:rsidR="00954756" w:rsidRPr="004E127A">
        <w:rPr>
          <w:rFonts w:ascii="Montserrat" w:hAnsi="Montserrat"/>
        </w:rPr>
        <w:t xml:space="preserve"> a </w:t>
      </w:r>
      <w:r w:rsidR="00434733" w:rsidRPr="004E127A">
        <w:rPr>
          <w:rFonts w:ascii="Montserrat" w:hAnsi="Montserrat"/>
        </w:rPr>
        <w:t>skatepark</w:t>
      </w:r>
      <w:r w:rsidR="00122C4A" w:rsidRPr="004E127A">
        <w:rPr>
          <w:rFonts w:ascii="Montserrat" w:hAnsi="Montserrat"/>
        </w:rPr>
        <w:t>.</w:t>
      </w:r>
    </w:p>
    <w:p w14:paraId="1B9F0D04" w14:textId="09434AB7" w:rsidR="0007583A" w:rsidRDefault="003B43CA" w:rsidP="0007583A">
      <w:pPr>
        <w:pStyle w:val="OdstavecII"/>
        <w:keepNext w:val="0"/>
        <w:keepLines w:val="0"/>
        <w:widowControl w:val="0"/>
        <w:numPr>
          <w:ilvl w:val="0"/>
          <w:numId w:val="0"/>
        </w:numPr>
        <w:ind w:left="567"/>
        <w:rPr>
          <w:rFonts w:ascii="Montserrat" w:hAnsi="Montserrat"/>
          <w:lang w:eastAsia="cs-CZ"/>
        </w:rPr>
      </w:pPr>
      <w:r w:rsidRPr="004E127A">
        <w:rPr>
          <w:rFonts w:ascii="Montserrat" w:hAnsi="Montserrat"/>
          <w:lang w:eastAsia="cs-CZ"/>
        </w:rPr>
        <w:t xml:space="preserve">Součástí Veřejné zakázky je také </w:t>
      </w:r>
      <w:r w:rsidR="00114EC2" w:rsidRPr="004E127A">
        <w:rPr>
          <w:rFonts w:ascii="Montserrat" w:hAnsi="Montserrat"/>
          <w:lang w:eastAsia="cs-CZ"/>
        </w:rPr>
        <w:t xml:space="preserve">realizace kanalizace, vodovodu, vedení nízkého napětí a </w:t>
      </w:r>
      <w:r w:rsidR="001D6560" w:rsidRPr="004E127A">
        <w:rPr>
          <w:rFonts w:ascii="Montserrat" w:hAnsi="Montserrat"/>
          <w:lang w:eastAsia="cs-CZ"/>
        </w:rPr>
        <w:t>venkovního osvětlení v rámci rekonstruovaného areálu</w:t>
      </w:r>
      <w:r w:rsidR="00321DF9" w:rsidRPr="004E127A">
        <w:rPr>
          <w:rFonts w:ascii="Montserrat" w:hAnsi="Montserrat"/>
          <w:lang w:eastAsia="cs-CZ"/>
        </w:rPr>
        <w:t>.</w:t>
      </w:r>
    </w:p>
    <w:p w14:paraId="7829EB97" w14:textId="319F27A1" w:rsidR="00D90FFF" w:rsidRPr="004E127A" w:rsidRDefault="003A2DB3" w:rsidP="004E127A">
      <w:pPr>
        <w:pStyle w:val="OdstavecII"/>
        <w:keepNext w:val="0"/>
        <w:keepLines w:val="0"/>
        <w:widowControl w:val="0"/>
        <w:numPr>
          <w:ilvl w:val="0"/>
          <w:numId w:val="0"/>
        </w:numPr>
        <w:ind w:left="567"/>
        <w:rPr>
          <w:rFonts w:ascii="Montserrat" w:hAnsi="Montserrat"/>
        </w:rPr>
      </w:pPr>
      <w:r w:rsidRPr="004E127A">
        <w:rPr>
          <w:rFonts w:ascii="Montserrat" w:hAnsi="Montserrat"/>
        </w:rPr>
        <w:t>Veřejná z</w:t>
      </w:r>
      <w:r w:rsidR="00F1362A">
        <w:rPr>
          <w:rFonts w:ascii="Montserrat" w:hAnsi="Montserrat"/>
        </w:rPr>
        <w:t>a</w:t>
      </w:r>
      <w:r w:rsidRPr="004E127A">
        <w:rPr>
          <w:rFonts w:ascii="Montserrat" w:hAnsi="Montserrat"/>
        </w:rPr>
        <w:t xml:space="preserve">kázka bude probíhat v koordinaci s realizací </w:t>
      </w:r>
      <w:r w:rsidR="00F1362A">
        <w:rPr>
          <w:rFonts w:ascii="Montserrat" w:hAnsi="Montserrat"/>
        </w:rPr>
        <w:t xml:space="preserve">veřejné zakázky na </w:t>
      </w:r>
      <w:r w:rsidR="00B451F1" w:rsidRPr="004E127A">
        <w:rPr>
          <w:rFonts w:ascii="Montserrat" w:hAnsi="Montserrat"/>
        </w:rPr>
        <w:t xml:space="preserve">páteřní </w:t>
      </w:r>
      <w:r w:rsidR="00A41675" w:rsidRPr="004E127A">
        <w:rPr>
          <w:rFonts w:ascii="Montserrat" w:hAnsi="Montserrat"/>
        </w:rPr>
        <w:t>dešťov</w:t>
      </w:r>
      <w:r w:rsidR="00F1362A">
        <w:rPr>
          <w:rFonts w:ascii="Montserrat" w:hAnsi="Montserrat"/>
        </w:rPr>
        <w:t>ou</w:t>
      </w:r>
      <w:r w:rsidR="00A41675" w:rsidRPr="004E127A">
        <w:rPr>
          <w:rFonts w:ascii="Montserrat" w:hAnsi="Montserrat"/>
        </w:rPr>
        <w:t xml:space="preserve"> kanalizac</w:t>
      </w:r>
      <w:r w:rsidR="00F1362A">
        <w:rPr>
          <w:rFonts w:ascii="Montserrat" w:hAnsi="Montserrat"/>
        </w:rPr>
        <w:t>i</w:t>
      </w:r>
      <w:r w:rsidR="00A41675" w:rsidRPr="004E127A">
        <w:rPr>
          <w:rFonts w:ascii="Montserrat" w:hAnsi="Montserrat"/>
        </w:rPr>
        <w:t xml:space="preserve">, která povede napříč areálem </w:t>
      </w:r>
      <w:r w:rsidR="004E127A" w:rsidRPr="004E127A">
        <w:rPr>
          <w:rFonts w:ascii="Montserrat" w:hAnsi="Montserrat"/>
        </w:rPr>
        <w:t>sportovního stadionu.</w:t>
      </w:r>
    </w:p>
    <w:p w14:paraId="28E4EB31" w14:textId="568A8862" w:rsidR="00120FA1" w:rsidRPr="00651A47" w:rsidRDefault="00240624" w:rsidP="0007583A">
      <w:pPr>
        <w:pStyle w:val="OdstavecII"/>
        <w:keepNext w:val="0"/>
        <w:keepLines w:val="0"/>
        <w:widowControl w:val="0"/>
        <w:numPr>
          <w:ilvl w:val="0"/>
          <w:numId w:val="0"/>
        </w:numPr>
        <w:ind w:left="567"/>
        <w:rPr>
          <w:rFonts w:ascii="Montserrat" w:hAnsi="Montserrat"/>
        </w:rPr>
      </w:pPr>
      <w:r w:rsidRPr="0007583A">
        <w:rPr>
          <w:rFonts w:ascii="Montserrat" w:hAnsi="Montserrat"/>
          <w:lang w:eastAsia="cs-CZ"/>
        </w:rPr>
        <w:t>Podrobný</w:t>
      </w:r>
      <w:r w:rsidRPr="00651A47">
        <w:rPr>
          <w:rFonts w:ascii="Montserrat" w:hAnsi="Montserrat"/>
          <w:lang w:eastAsia="cs-CZ"/>
        </w:rPr>
        <w:t xml:space="preserve"> popis předmětu Veřejné zakázky je uveden v </w:t>
      </w:r>
      <w:r w:rsidR="001D0421" w:rsidRPr="00651A47">
        <w:rPr>
          <w:rFonts w:ascii="Montserrat" w:hAnsi="Montserrat"/>
          <w:lang w:eastAsia="cs-CZ"/>
        </w:rPr>
        <w:t>pří</w:t>
      </w:r>
      <w:r w:rsidR="00E01CB1" w:rsidRPr="00651A47">
        <w:rPr>
          <w:rFonts w:ascii="Montserrat" w:hAnsi="Montserrat"/>
          <w:lang w:eastAsia="cs-CZ"/>
        </w:rPr>
        <w:t>lohách</w:t>
      </w:r>
      <w:r w:rsidRPr="00651A47">
        <w:rPr>
          <w:rFonts w:ascii="Montserrat" w:hAnsi="Montserrat"/>
          <w:lang w:eastAsia="cs-CZ"/>
        </w:rPr>
        <w:t xml:space="preserve"> této </w:t>
      </w:r>
      <w:r w:rsidR="00343213">
        <w:rPr>
          <w:rFonts w:ascii="Montserrat" w:hAnsi="Montserrat"/>
          <w:lang w:eastAsia="cs-CZ"/>
        </w:rPr>
        <w:t>zadávací dokumentace</w:t>
      </w:r>
      <w:r w:rsidRPr="00651A47">
        <w:rPr>
          <w:rFonts w:ascii="Montserrat" w:hAnsi="Montserrat"/>
          <w:lang w:eastAsia="cs-CZ"/>
        </w:rPr>
        <w:t>.</w:t>
      </w:r>
      <w:r w:rsidR="000E2ABC" w:rsidRPr="00651A47">
        <w:rPr>
          <w:rFonts w:ascii="Montserrat" w:hAnsi="Montserrat"/>
          <w:lang w:eastAsia="cs-CZ"/>
        </w:rPr>
        <w:t xml:space="preserve"> </w:t>
      </w:r>
    </w:p>
    <w:p w14:paraId="00564990" w14:textId="59866531" w:rsidR="00773297" w:rsidRPr="00C37F1A" w:rsidRDefault="00773297" w:rsidP="001C4021">
      <w:pPr>
        <w:pStyle w:val="OdstavecII"/>
        <w:keepNext w:val="0"/>
        <w:keepLines w:val="0"/>
        <w:widowControl w:val="0"/>
        <w:ind w:left="567" w:hanging="567"/>
        <w:rPr>
          <w:rFonts w:ascii="Montserrat" w:hAnsi="Montserrat"/>
          <w:b/>
          <w:bCs/>
          <w:lang w:eastAsia="cs-CZ"/>
        </w:rPr>
      </w:pPr>
      <w:r w:rsidRPr="00C37F1A">
        <w:rPr>
          <w:rFonts w:ascii="Montserrat" w:hAnsi="Montserrat"/>
          <w:b/>
          <w:bCs/>
          <w:lang w:eastAsia="cs-CZ"/>
        </w:rPr>
        <w:t>Vyhrazené změny závazků</w:t>
      </w:r>
    </w:p>
    <w:p w14:paraId="52E8106F" w14:textId="0C3FE379" w:rsidR="00773297" w:rsidRPr="00C37F1A" w:rsidRDefault="006C349C" w:rsidP="0007583A">
      <w:pPr>
        <w:pStyle w:val="Nadpis2"/>
        <w:keepNext w:val="0"/>
        <w:keepLines w:val="0"/>
        <w:widowControl w:val="0"/>
        <w:numPr>
          <w:ilvl w:val="0"/>
          <w:numId w:val="0"/>
        </w:numPr>
        <w:ind w:left="576"/>
        <w:rPr>
          <w:rFonts w:ascii="Montserrat" w:hAnsi="Montserrat"/>
          <w:noProof/>
          <w:lang w:eastAsia="cs-CZ"/>
        </w:rPr>
      </w:pPr>
      <w:r w:rsidRPr="00281265">
        <w:rPr>
          <w:rFonts w:ascii="Montserrat" w:hAnsi="Montserrat"/>
          <w:noProof/>
          <w:lang w:eastAsia="cs-CZ"/>
        </w:rPr>
        <w:t>Zadavatel si v souladu s § 100 odst. 1 ZZVZ vyhrazuje</w:t>
      </w:r>
      <w:r w:rsidRPr="00281265" w:rsidDel="00737E2C">
        <w:rPr>
          <w:rFonts w:ascii="Montserrat" w:hAnsi="Montserrat"/>
          <w:noProof/>
          <w:lang w:eastAsia="cs-CZ"/>
        </w:rPr>
        <w:t xml:space="preserve"> </w:t>
      </w:r>
      <w:r w:rsidRPr="00281265">
        <w:rPr>
          <w:rFonts w:ascii="Montserrat" w:hAnsi="Montserrat"/>
          <w:noProof/>
          <w:lang w:eastAsia="cs-CZ"/>
        </w:rPr>
        <w:t xml:space="preserve">změnu závazku ze smlouvy na </w:t>
      </w:r>
      <w:r w:rsidRPr="00281265">
        <w:rPr>
          <w:rFonts w:ascii="Montserrat" w:hAnsi="Montserrat"/>
          <w:lang w:eastAsia="cs-CZ"/>
        </w:rPr>
        <w:t>realizaci</w:t>
      </w:r>
      <w:r w:rsidRPr="00281265">
        <w:rPr>
          <w:rFonts w:ascii="Montserrat" w:hAnsi="Montserrat"/>
          <w:noProof/>
          <w:lang w:eastAsia="cs-CZ"/>
        </w:rPr>
        <w:t xml:space="preserve"> Veřejné zakázky, která bude uzavřena s vybraným dodavatelem. Vyhrazenou změnou závazku je měření množství každé původní měřitelné položky</w:t>
      </w:r>
      <w:r w:rsidR="00452008">
        <w:rPr>
          <w:rStyle w:val="Znakapoznpodarou"/>
          <w:rFonts w:ascii="Montserrat" w:hAnsi="Montserrat"/>
          <w:noProof/>
          <w:lang w:eastAsia="cs-CZ"/>
        </w:rPr>
        <w:footnoteReference w:id="2"/>
      </w:r>
      <w:r w:rsidRPr="00281265">
        <w:rPr>
          <w:rFonts w:ascii="Montserrat" w:hAnsi="Montserrat"/>
          <w:noProof/>
          <w:lang w:eastAsia="cs-CZ"/>
        </w:rPr>
        <w:t xml:space="preserve"> uvedené v Soupisu prací (Formulář 1.</w:t>
      </w:r>
      <w:r w:rsidR="00B32EB3">
        <w:rPr>
          <w:rFonts w:ascii="Montserrat" w:hAnsi="Montserrat"/>
          <w:noProof/>
          <w:lang w:eastAsia="cs-CZ"/>
        </w:rPr>
        <w:t>8</w:t>
      </w:r>
      <w:r w:rsidRPr="00281265">
        <w:rPr>
          <w:rFonts w:ascii="Montserrat" w:hAnsi="Montserrat"/>
          <w:noProof/>
          <w:lang w:eastAsia="cs-CZ"/>
        </w:rPr>
        <w:t>) podle Článku 12 Smluvních podmínek a v souladu se související smlouvou o dílo. Skutečné množství prací položky zjištěné měřením, které bude odlišné od množství prací uvedeného v soupisu prací se nezapočítává do limitů pro změny závazků podle § 222 ZZVZ. Měření bude smluvními stranami evidováno ve formě Evidenčního listu vyhrazené změny.</w:t>
      </w:r>
    </w:p>
    <w:p w14:paraId="1E01A09C" w14:textId="77777777" w:rsidR="003175D2" w:rsidRPr="003175D2" w:rsidRDefault="003175D2" w:rsidP="001C4021">
      <w:pPr>
        <w:pStyle w:val="OdstavecII"/>
        <w:keepNext w:val="0"/>
        <w:keepLines w:val="0"/>
        <w:widowControl w:val="0"/>
        <w:ind w:left="567" w:hanging="567"/>
        <w:rPr>
          <w:rFonts w:ascii="Montserrat" w:hAnsi="Montserrat"/>
          <w:b/>
          <w:bCs/>
          <w:lang w:eastAsia="cs-CZ"/>
        </w:rPr>
      </w:pPr>
      <w:r w:rsidRPr="003175D2">
        <w:rPr>
          <w:rFonts w:ascii="Montserrat" w:hAnsi="Montserrat"/>
          <w:b/>
          <w:bCs/>
          <w:lang w:eastAsia="cs-CZ"/>
        </w:rPr>
        <w:t>Předpokládaná hodnota</w:t>
      </w:r>
    </w:p>
    <w:p w14:paraId="0700DB92" w14:textId="3080EC6A" w:rsidR="003175D2" w:rsidRDefault="003175D2" w:rsidP="001C4021">
      <w:pPr>
        <w:widowControl w:val="0"/>
        <w:ind w:left="567"/>
        <w:rPr>
          <w:rFonts w:ascii="Montserrat" w:hAnsi="Montserrat"/>
          <w:b/>
          <w:bCs/>
          <w:lang w:eastAsia="cs-CZ"/>
        </w:rPr>
      </w:pPr>
      <w:r w:rsidRPr="003175D2">
        <w:rPr>
          <w:rFonts w:ascii="Montserrat" w:hAnsi="Montserrat" w:cstheme="minorHAnsi"/>
          <w:noProof/>
          <w:lang w:eastAsia="cs-CZ"/>
        </w:rPr>
        <w:t xml:space="preserve">Předpokládaná hodnota Veřejné zakázky činí </w:t>
      </w:r>
      <w:r w:rsidR="001E56CF" w:rsidRPr="001E56CF">
        <w:rPr>
          <w:rFonts w:ascii="Montserrat" w:hAnsi="Montserrat" w:cstheme="minorHAnsi"/>
          <w:noProof/>
          <w:lang w:eastAsia="cs-CZ"/>
        </w:rPr>
        <w:t>106</w:t>
      </w:r>
      <w:r w:rsidR="00025FEA">
        <w:rPr>
          <w:rFonts w:ascii="Montserrat" w:hAnsi="Montserrat" w:cstheme="minorHAnsi"/>
          <w:noProof/>
          <w:lang w:eastAsia="cs-CZ"/>
        </w:rPr>
        <w:t>.</w:t>
      </w:r>
      <w:r w:rsidR="001E56CF" w:rsidRPr="001E56CF">
        <w:rPr>
          <w:rFonts w:ascii="Montserrat" w:hAnsi="Montserrat" w:cstheme="minorHAnsi"/>
          <w:noProof/>
          <w:lang w:eastAsia="cs-CZ"/>
        </w:rPr>
        <w:t>592</w:t>
      </w:r>
      <w:r w:rsidR="00025FEA">
        <w:rPr>
          <w:rFonts w:ascii="Montserrat" w:hAnsi="Montserrat" w:cstheme="minorHAnsi"/>
          <w:noProof/>
          <w:lang w:eastAsia="cs-CZ"/>
        </w:rPr>
        <w:t>.</w:t>
      </w:r>
      <w:r w:rsidR="001E56CF" w:rsidRPr="001E56CF">
        <w:rPr>
          <w:rFonts w:ascii="Montserrat" w:hAnsi="Montserrat" w:cstheme="minorHAnsi"/>
          <w:noProof/>
          <w:lang w:eastAsia="cs-CZ"/>
        </w:rPr>
        <w:t>762,23</w:t>
      </w:r>
      <w:r w:rsidRPr="003175D2">
        <w:rPr>
          <w:rFonts w:ascii="Montserrat" w:hAnsi="Montserrat" w:cstheme="minorHAnsi"/>
          <w:noProof/>
          <w:lang w:eastAsia="cs-CZ"/>
        </w:rPr>
        <w:t xml:space="preserve"> Kč bez DPH. Zadavatel stanovil předpokládanou hodnotu Veřejné zakázky na základě rozpočtu projektanta.</w:t>
      </w:r>
    </w:p>
    <w:p w14:paraId="3138FD42" w14:textId="77777777" w:rsidR="006C349C" w:rsidRPr="00C37F1A" w:rsidRDefault="006C349C" w:rsidP="006C349C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CC42C1">
        <w:rPr>
          <w:rStyle w:val="Siln"/>
          <w:rFonts w:ascii="Montserrat" w:hAnsi="Montserrat"/>
        </w:rPr>
        <w:t>Klasifikace předmětu</w:t>
      </w:r>
      <w:r w:rsidRPr="00C37F1A">
        <w:rPr>
          <w:rStyle w:val="Siln"/>
          <w:rFonts w:ascii="Montserrat" w:hAnsi="Montserrat"/>
        </w:rPr>
        <w:t xml:space="preserve"> Veřejné zakázky dle CPV</w:t>
      </w:r>
      <w:r w:rsidRPr="00C37F1A">
        <w:rPr>
          <w:rFonts w:ascii="Montserrat" w:hAnsi="Montserrat"/>
          <w:noProof/>
          <w:lang w:eastAsia="cs-CZ"/>
        </w:rPr>
        <w:t>:</w:t>
      </w:r>
    </w:p>
    <w:p w14:paraId="72589A4D" w14:textId="77777777" w:rsidR="006C349C" w:rsidRPr="00C37F1A" w:rsidRDefault="006C349C" w:rsidP="006C349C">
      <w:pPr>
        <w:pStyle w:val="Bezmezer"/>
        <w:rPr>
          <w:rFonts w:ascii="Montserrat" w:hAnsi="Montserrat"/>
        </w:rPr>
      </w:pPr>
    </w:p>
    <w:tbl>
      <w:tblPr>
        <w:tblStyle w:val="Mkatabulky1"/>
        <w:tblW w:w="9108" w:type="dxa"/>
        <w:tblInd w:w="562" w:type="dxa"/>
        <w:tblLook w:val="04A0" w:firstRow="1" w:lastRow="0" w:firstColumn="1" w:lastColumn="0" w:noHBand="0" w:noVBand="1"/>
      </w:tblPr>
      <w:tblGrid>
        <w:gridCol w:w="6237"/>
        <w:gridCol w:w="2871"/>
      </w:tblGrid>
      <w:tr w:rsidR="006C349C" w:rsidRPr="00C37F1A" w14:paraId="77B953B0" w14:textId="77777777" w:rsidTr="0002549A">
        <w:trPr>
          <w:trHeight w:val="298"/>
        </w:trPr>
        <w:tc>
          <w:tcPr>
            <w:tcW w:w="6237" w:type="dxa"/>
            <w:shd w:val="clear" w:color="auto" w:fill="F2F2F2" w:themeFill="background1" w:themeFillShade="F2"/>
          </w:tcPr>
          <w:p w14:paraId="4C246732" w14:textId="77777777" w:rsidR="006C349C" w:rsidRPr="00C37F1A" w:rsidRDefault="006C349C" w:rsidP="0002549A">
            <w:pPr>
              <w:spacing w:before="0"/>
              <w:ind w:left="65"/>
              <w:rPr>
                <w:rFonts w:ascii="Montserrat" w:hAnsi="Montserrat"/>
                <w:b/>
              </w:rPr>
            </w:pPr>
            <w:r w:rsidRPr="00C37F1A">
              <w:rPr>
                <w:rFonts w:ascii="Montserrat" w:hAnsi="Montserrat"/>
                <w:b/>
              </w:rPr>
              <w:t>Druh plnění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2B97C04F" w14:textId="77777777" w:rsidR="006C349C" w:rsidRPr="00C37F1A" w:rsidRDefault="006C349C" w:rsidP="0002549A">
            <w:pPr>
              <w:spacing w:before="0"/>
              <w:ind w:left="108"/>
              <w:rPr>
                <w:rStyle w:val="Siln"/>
                <w:rFonts w:ascii="Montserrat" w:eastAsiaTheme="majorEastAsia" w:hAnsi="Montserrat"/>
              </w:rPr>
            </w:pPr>
            <w:r w:rsidRPr="00C37F1A">
              <w:rPr>
                <w:rStyle w:val="Siln"/>
                <w:rFonts w:ascii="Montserrat" w:eastAsiaTheme="majorEastAsia" w:hAnsi="Montserrat"/>
              </w:rPr>
              <w:t>CPV kód</w:t>
            </w:r>
          </w:p>
        </w:tc>
      </w:tr>
      <w:tr w:rsidR="006C349C" w:rsidRPr="00C37F1A" w14:paraId="50B4801A" w14:textId="77777777" w:rsidTr="0002549A">
        <w:trPr>
          <w:trHeight w:val="283"/>
        </w:trPr>
        <w:tc>
          <w:tcPr>
            <w:tcW w:w="6237" w:type="dxa"/>
            <w:shd w:val="clear" w:color="auto" w:fill="auto"/>
            <w:vAlign w:val="center"/>
          </w:tcPr>
          <w:p w14:paraId="1BCC8199" w14:textId="78FAD999" w:rsidR="006C349C" w:rsidRPr="00C37F1A" w:rsidRDefault="00D03099" w:rsidP="0002549A">
            <w:pPr>
              <w:spacing w:before="0"/>
              <w:ind w:left="65"/>
              <w:rPr>
                <w:rFonts w:ascii="Montserrat" w:hAnsi="Montserrat"/>
              </w:rPr>
            </w:pPr>
            <w:r w:rsidRPr="00D03099">
              <w:rPr>
                <w:rFonts w:ascii="Montserrat" w:hAnsi="Montserrat"/>
              </w:rPr>
              <w:t>Stavební práce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0F948B66" w14:textId="4238AFD7" w:rsidR="006C349C" w:rsidRPr="00C37F1A" w:rsidRDefault="00D03099" w:rsidP="0002549A">
            <w:pPr>
              <w:spacing w:before="0"/>
              <w:ind w:left="108"/>
              <w:jc w:val="left"/>
              <w:rPr>
                <w:rFonts w:ascii="Montserrat" w:hAnsi="Montserrat"/>
              </w:rPr>
            </w:pPr>
            <w:r w:rsidRPr="00D03099">
              <w:rPr>
                <w:rFonts w:ascii="Montserrat" w:hAnsi="Montserrat"/>
              </w:rPr>
              <w:t>45</w:t>
            </w:r>
            <w:r>
              <w:rPr>
                <w:rFonts w:ascii="Montserrat" w:hAnsi="Montserrat"/>
              </w:rPr>
              <w:t>.</w:t>
            </w:r>
            <w:r w:rsidRPr="00D03099">
              <w:rPr>
                <w:rFonts w:ascii="Montserrat" w:hAnsi="Montserrat"/>
              </w:rPr>
              <w:t>00</w:t>
            </w:r>
            <w:r>
              <w:rPr>
                <w:rFonts w:ascii="Montserrat" w:hAnsi="Montserrat"/>
              </w:rPr>
              <w:t>.</w:t>
            </w:r>
            <w:r w:rsidRPr="00D03099">
              <w:rPr>
                <w:rFonts w:ascii="Montserrat" w:hAnsi="Montserrat"/>
              </w:rPr>
              <w:t>00</w:t>
            </w:r>
            <w:r>
              <w:rPr>
                <w:rFonts w:ascii="Montserrat" w:hAnsi="Montserrat"/>
              </w:rPr>
              <w:t>.</w:t>
            </w:r>
            <w:r w:rsidRPr="00D03099">
              <w:rPr>
                <w:rFonts w:ascii="Montserrat" w:hAnsi="Montserrat"/>
              </w:rPr>
              <w:t>00-7</w:t>
            </w:r>
          </w:p>
        </w:tc>
      </w:tr>
      <w:tr w:rsidR="006C349C" w:rsidRPr="00C37F1A" w14:paraId="647D01A0" w14:textId="77777777" w:rsidTr="0002549A">
        <w:trPr>
          <w:trHeight w:val="283"/>
        </w:trPr>
        <w:tc>
          <w:tcPr>
            <w:tcW w:w="6237" w:type="dxa"/>
            <w:shd w:val="clear" w:color="auto" w:fill="auto"/>
            <w:vAlign w:val="center"/>
          </w:tcPr>
          <w:p w14:paraId="37A33A31" w14:textId="3ADA7242" w:rsidR="006C349C" w:rsidRPr="00C37F1A" w:rsidRDefault="00FA7F12" w:rsidP="0002549A">
            <w:pPr>
              <w:spacing w:before="0"/>
              <w:ind w:left="65"/>
              <w:rPr>
                <w:rFonts w:ascii="Montserrat" w:hAnsi="Montserrat"/>
              </w:rPr>
            </w:pPr>
            <w:r w:rsidRPr="00FA7F12">
              <w:rPr>
                <w:rFonts w:ascii="Montserrat" w:hAnsi="Montserrat"/>
              </w:rPr>
              <w:t>Stavební úpravy budov sloužících pro volný čas, sporty, kulturu, ubytování a restaurace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0BFC2DFD" w14:textId="4C67C335" w:rsidR="006C349C" w:rsidRPr="00C37F1A" w:rsidRDefault="000B61A7" w:rsidP="0002549A">
            <w:pPr>
              <w:spacing w:before="0"/>
              <w:ind w:left="108"/>
              <w:jc w:val="left"/>
              <w:rPr>
                <w:rFonts w:ascii="Montserrat" w:hAnsi="Montserrat"/>
              </w:rPr>
            </w:pPr>
            <w:r w:rsidRPr="000B61A7">
              <w:rPr>
                <w:rFonts w:ascii="Montserrat" w:hAnsi="Montserrat"/>
              </w:rPr>
              <w:t>45</w:t>
            </w:r>
            <w:r w:rsidR="00C6049B">
              <w:rPr>
                <w:rFonts w:ascii="Montserrat" w:hAnsi="Montserrat"/>
              </w:rPr>
              <w:t>.</w:t>
            </w:r>
            <w:r w:rsidRPr="000B61A7">
              <w:rPr>
                <w:rFonts w:ascii="Montserrat" w:hAnsi="Montserrat"/>
              </w:rPr>
              <w:t>21</w:t>
            </w:r>
            <w:r w:rsidR="00C6049B">
              <w:rPr>
                <w:rFonts w:ascii="Montserrat" w:hAnsi="Montserrat"/>
              </w:rPr>
              <w:t>.</w:t>
            </w:r>
            <w:r w:rsidRPr="000B61A7">
              <w:rPr>
                <w:rFonts w:ascii="Montserrat" w:hAnsi="Montserrat"/>
              </w:rPr>
              <w:t>20</w:t>
            </w:r>
            <w:r w:rsidR="00C6049B">
              <w:rPr>
                <w:rFonts w:ascii="Montserrat" w:hAnsi="Montserrat"/>
              </w:rPr>
              <w:t>.</w:t>
            </w:r>
            <w:r w:rsidRPr="000B61A7">
              <w:rPr>
                <w:rFonts w:ascii="Montserrat" w:hAnsi="Montserrat"/>
              </w:rPr>
              <w:t>00-6</w:t>
            </w:r>
          </w:p>
        </w:tc>
      </w:tr>
      <w:tr w:rsidR="006C349C" w:rsidRPr="00C37F1A" w14:paraId="136B61F4" w14:textId="77777777" w:rsidTr="0002549A">
        <w:trPr>
          <w:trHeight w:val="283"/>
        </w:trPr>
        <w:tc>
          <w:tcPr>
            <w:tcW w:w="6237" w:type="dxa"/>
            <w:shd w:val="clear" w:color="auto" w:fill="auto"/>
            <w:vAlign w:val="center"/>
          </w:tcPr>
          <w:p w14:paraId="2AB4323D" w14:textId="2B39FEA9" w:rsidR="006C349C" w:rsidRPr="00C37F1A" w:rsidRDefault="002442F1" w:rsidP="0002549A">
            <w:pPr>
              <w:spacing w:before="0"/>
              <w:ind w:left="65"/>
              <w:rPr>
                <w:rFonts w:ascii="Montserrat" w:hAnsi="Montserrat"/>
              </w:rPr>
            </w:pPr>
            <w:r w:rsidRPr="002442F1">
              <w:rPr>
                <w:rFonts w:ascii="Montserrat" w:hAnsi="Montserrat"/>
              </w:rPr>
              <w:t>Výstavba víceúčelových sportovních zařízení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5DF82334" w14:textId="49131EA8" w:rsidR="006C349C" w:rsidRPr="00C37F1A" w:rsidRDefault="003F63A2" w:rsidP="0002549A">
            <w:pPr>
              <w:spacing w:before="0"/>
              <w:ind w:left="108"/>
              <w:jc w:val="left"/>
              <w:rPr>
                <w:rFonts w:ascii="Montserrat" w:hAnsi="Montserrat"/>
              </w:rPr>
            </w:pPr>
            <w:r w:rsidRPr="003F63A2">
              <w:rPr>
                <w:rFonts w:ascii="Montserrat" w:hAnsi="Montserrat"/>
              </w:rPr>
              <w:t>45</w:t>
            </w:r>
            <w:r w:rsidR="00C6049B">
              <w:rPr>
                <w:rFonts w:ascii="Montserrat" w:hAnsi="Montserrat"/>
              </w:rPr>
              <w:t>.</w:t>
            </w:r>
            <w:r w:rsidRPr="003F63A2">
              <w:rPr>
                <w:rFonts w:ascii="Montserrat" w:hAnsi="Montserrat"/>
              </w:rPr>
              <w:t>21</w:t>
            </w:r>
            <w:r w:rsidR="00C6049B">
              <w:rPr>
                <w:rFonts w:ascii="Montserrat" w:hAnsi="Montserrat"/>
              </w:rPr>
              <w:t>.</w:t>
            </w:r>
            <w:r w:rsidRPr="003F63A2">
              <w:rPr>
                <w:rFonts w:ascii="Montserrat" w:hAnsi="Montserrat"/>
              </w:rPr>
              <w:t>22</w:t>
            </w:r>
            <w:r w:rsidR="00C6049B">
              <w:rPr>
                <w:rFonts w:ascii="Montserrat" w:hAnsi="Montserrat"/>
              </w:rPr>
              <w:t>.</w:t>
            </w:r>
            <w:r w:rsidRPr="003F63A2">
              <w:rPr>
                <w:rFonts w:ascii="Montserrat" w:hAnsi="Montserrat"/>
              </w:rPr>
              <w:t>20-4</w:t>
            </w:r>
          </w:p>
        </w:tc>
      </w:tr>
      <w:tr w:rsidR="006C349C" w:rsidRPr="00C37F1A" w14:paraId="07CF1F16" w14:textId="77777777" w:rsidTr="0002549A">
        <w:trPr>
          <w:trHeight w:val="283"/>
        </w:trPr>
        <w:tc>
          <w:tcPr>
            <w:tcW w:w="6237" w:type="dxa"/>
            <w:shd w:val="clear" w:color="auto" w:fill="auto"/>
            <w:vAlign w:val="center"/>
          </w:tcPr>
          <w:p w14:paraId="19997BE0" w14:textId="65A0F300" w:rsidR="006C349C" w:rsidRPr="00C37F1A" w:rsidRDefault="003106F8" w:rsidP="0002549A">
            <w:pPr>
              <w:spacing w:before="0"/>
              <w:ind w:left="65"/>
              <w:rPr>
                <w:rFonts w:ascii="Montserrat" w:hAnsi="Montserrat"/>
              </w:rPr>
            </w:pPr>
            <w:r w:rsidRPr="003106F8">
              <w:rPr>
                <w:rFonts w:ascii="Montserrat" w:hAnsi="Montserrat"/>
              </w:rPr>
              <w:t>Stavební úpravy v souvislosti s objekty pro sportovní hřiště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3031F6A0" w14:textId="55D2F6AD" w:rsidR="006C349C" w:rsidRPr="00C37F1A" w:rsidRDefault="00C6049B" w:rsidP="0002549A">
            <w:pPr>
              <w:spacing w:before="0"/>
              <w:ind w:left="108"/>
              <w:jc w:val="left"/>
              <w:rPr>
                <w:rFonts w:ascii="Montserrat" w:hAnsi="Montserrat"/>
              </w:rPr>
            </w:pPr>
            <w:r w:rsidRPr="00C6049B">
              <w:rPr>
                <w:rFonts w:ascii="Montserrat" w:hAnsi="Montserrat"/>
              </w:rPr>
              <w:t>45</w:t>
            </w:r>
            <w:r>
              <w:rPr>
                <w:rFonts w:ascii="Montserrat" w:hAnsi="Montserrat"/>
              </w:rPr>
              <w:t>.</w:t>
            </w:r>
            <w:r w:rsidRPr="00C6049B">
              <w:rPr>
                <w:rFonts w:ascii="Montserrat" w:hAnsi="Montserrat"/>
              </w:rPr>
              <w:t>21</w:t>
            </w:r>
            <w:r>
              <w:rPr>
                <w:rFonts w:ascii="Montserrat" w:hAnsi="Montserrat"/>
              </w:rPr>
              <w:t>.</w:t>
            </w:r>
            <w:r w:rsidRPr="00C6049B">
              <w:rPr>
                <w:rFonts w:ascii="Montserrat" w:hAnsi="Montserrat"/>
              </w:rPr>
              <w:t>22</w:t>
            </w:r>
            <w:r>
              <w:rPr>
                <w:rFonts w:ascii="Montserrat" w:hAnsi="Montserrat"/>
              </w:rPr>
              <w:t>.</w:t>
            </w:r>
            <w:r w:rsidRPr="00C6049B">
              <w:rPr>
                <w:rFonts w:ascii="Montserrat" w:hAnsi="Montserrat"/>
              </w:rPr>
              <w:t>21-1</w:t>
            </w:r>
          </w:p>
        </w:tc>
      </w:tr>
      <w:tr w:rsidR="006C349C" w:rsidRPr="00C37F1A" w14:paraId="5FB83A53" w14:textId="77777777" w:rsidTr="0002549A">
        <w:trPr>
          <w:trHeight w:val="283"/>
        </w:trPr>
        <w:tc>
          <w:tcPr>
            <w:tcW w:w="6237" w:type="dxa"/>
            <w:shd w:val="clear" w:color="auto" w:fill="auto"/>
            <w:vAlign w:val="center"/>
          </w:tcPr>
          <w:p w14:paraId="2FE842FE" w14:textId="026E03BE" w:rsidR="006C349C" w:rsidRPr="00C37F1A" w:rsidRDefault="00F332EB" w:rsidP="0002549A">
            <w:pPr>
              <w:spacing w:before="0"/>
              <w:ind w:left="65"/>
              <w:rPr>
                <w:rFonts w:ascii="Montserrat" w:hAnsi="Montserrat"/>
              </w:rPr>
            </w:pPr>
            <w:r w:rsidRPr="00F332EB">
              <w:rPr>
                <w:rFonts w:ascii="Montserrat" w:hAnsi="Montserrat"/>
              </w:rPr>
              <w:t>Stavební práce pro vodovodní a kanalizační potrubí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7C5EE65B" w14:textId="7E1942CC" w:rsidR="006C349C" w:rsidRPr="00C37F1A" w:rsidRDefault="000A0B2D" w:rsidP="0002549A">
            <w:pPr>
              <w:spacing w:before="0"/>
              <w:ind w:left="108"/>
              <w:jc w:val="left"/>
              <w:rPr>
                <w:rFonts w:ascii="Montserrat" w:hAnsi="Montserrat"/>
              </w:rPr>
            </w:pPr>
            <w:r w:rsidRPr="000A0B2D">
              <w:rPr>
                <w:rFonts w:ascii="Montserrat" w:hAnsi="Montserrat"/>
              </w:rPr>
              <w:t>45</w:t>
            </w:r>
            <w:r>
              <w:rPr>
                <w:rFonts w:ascii="Montserrat" w:hAnsi="Montserrat"/>
              </w:rPr>
              <w:t>.</w:t>
            </w:r>
            <w:r w:rsidRPr="000A0B2D">
              <w:rPr>
                <w:rFonts w:ascii="Montserrat" w:hAnsi="Montserrat"/>
              </w:rPr>
              <w:t>23</w:t>
            </w:r>
            <w:r>
              <w:rPr>
                <w:rFonts w:ascii="Montserrat" w:hAnsi="Montserrat"/>
              </w:rPr>
              <w:t>.</w:t>
            </w:r>
            <w:r w:rsidRPr="000A0B2D">
              <w:rPr>
                <w:rFonts w:ascii="Montserrat" w:hAnsi="Montserrat"/>
              </w:rPr>
              <w:t>13</w:t>
            </w:r>
            <w:r>
              <w:rPr>
                <w:rFonts w:ascii="Montserrat" w:hAnsi="Montserrat"/>
              </w:rPr>
              <w:t>.</w:t>
            </w:r>
            <w:r w:rsidRPr="000A0B2D">
              <w:rPr>
                <w:rFonts w:ascii="Montserrat" w:hAnsi="Montserrat"/>
              </w:rPr>
              <w:t>00-8</w:t>
            </w:r>
          </w:p>
        </w:tc>
      </w:tr>
      <w:tr w:rsidR="006C349C" w:rsidRPr="00C37F1A" w14:paraId="688D7271" w14:textId="77777777" w:rsidTr="0002549A">
        <w:trPr>
          <w:trHeight w:val="283"/>
        </w:trPr>
        <w:tc>
          <w:tcPr>
            <w:tcW w:w="6237" w:type="dxa"/>
            <w:shd w:val="clear" w:color="auto" w:fill="auto"/>
            <w:vAlign w:val="center"/>
          </w:tcPr>
          <w:p w14:paraId="39A2795D" w14:textId="58575D8A" w:rsidR="006C349C" w:rsidRPr="00C37F1A" w:rsidRDefault="000A0B2D" w:rsidP="0002549A">
            <w:pPr>
              <w:spacing w:before="0"/>
              <w:ind w:left="65"/>
              <w:rPr>
                <w:rFonts w:ascii="Montserrat" w:hAnsi="Montserrat"/>
              </w:rPr>
            </w:pPr>
            <w:r w:rsidRPr="000A0B2D">
              <w:rPr>
                <w:rFonts w:ascii="Montserrat" w:hAnsi="Montserrat"/>
              </w:rPr>
              <w:t>Stavební práce pro elektrické vedení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2916BE40" w14:textId="0682999F" w:rsidR="006C349C" w:rsidRPr="00C37F1A" w:rsidRDefault="000A0B2D" w:rsidP="0002549A">
            <w:pPr>
              <w:spacing w:before="0"/>
              <w:ind w:left="108"/>
              <w:jc w:val="left"/>
              <w:rPr>
                <w:rFonts w:ascii="Montserrat" w:hAnsi="Montserrat"/>
              </w:rPr>
            </w:pPr>
            <w:r w:rsidRPr="000A0B2D">
              <w:rPr>
                <w:rFonts w:ascii="Montserrat" w:hAnsi="Montserrat"/>
              </w:rPr>
              <w:t>45</w:t>
            </w:r>
            <w:r>
              <w:rPr>
                <w:rFonts w:ascii="Montserrat" w:hAnsi="Montserrat"/>
              </w:rPr>
              <w:t>.</w:t>
            </w:r>
            <w:r w:rsidRPr="000A0B2D">
              <w:rPr>
                <w:rFonts w:ascii="Montserrat" w:hAnsi="Montserrat"/>
              </w:rPr>
              <w:t>23</w:t>
            </w:r>
            <w:r>
              <w:rPr>
                <w:rFonts w:ascii="Montserrat" w:hAnsi="Montserrat"/>
              </w:rPr>
              <w:t>.</w:t>
            </w:r>
            <w:r w:rsidRPr="000A0B2D">
              <w:rPr>
                <w:rFonts w:ascii="Montserrat" w:hAnsi="Montserrat"/>
              </w:rPr>
              <w:t>14</w:t>
            </w:r>
            <w:r>
              <w:rPr>
                <w:rFonts w:ascii="Montserrat" w:hAnsi="Montserrat"/>
              </w:rPr>
              <w:t>.</w:t>
            </w:r>
            <w:r w:rsidRPr="000A0B2D">
              <w:rPr>
                <w:rFonts w:ascii="Montserrat" w:hAnsi="Montserrat"/>
              </w:rPr>
              <w:t>00-9</w:t>
            </w:r>
          </w:p>
        </w:tc>
      </w:tr>
      <w:tr w:rsidR="006D6627" w:rsidRPr="00C37F1A" w14:paraId="0B3388F3" w14:textId="77777777" w:rsidTr="0002549A">
        <w:trPr>
          <w:trHeight w:val="283"/>
        </w:trPr>
        <w:tc>
          <w:tcPr>
            <w:tcW w:w="6237" w:type="dxa"/>
            <w:shd w:val="clear" w:color="auto" w:fill="auto"/>
            <w:vAlign w:val="center"/>
          </w:tcPr>
          <w:p w14:paraId="1FFCF102" w14:textId="10083A6A" w:rsidR="006D6627" w:rsidRPr="000A0B2D" w:rsidRDefault="00905662" w:rsidP="0002549A">
            <w:pPr>
              <w:spacing w:before="0"/>
              <w:ind w:left="65"/>
              <w:rPr>
                <w:rFonts w:ascii="Montserrat" w:hAnsi="Montserrat"/>
              </w:rPr>
            </w:pPr>
            <w:r w:rsidRPr="00905662">
              <w:rPr>
                <w:rFonts w:ascii="Montserrat" w:hAnsi="Montserrat"/>
              </w:rPr>
              <w:t>Instalace a montáž zařízení pro venkovní osvětlení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45B6A70D" w14:textId="147B7A5D" w:rsidR="006D6627" w:rsidRPr="000A0B2D" w:rsidRDefault="00905662" w:rsidP="0002549A">
            <w:pPr>
              <w:spacing w:before="0"/>
              <w:ind w:left="108"/>
              <w:jc w:val="left"/>
              <w:rPr>
                <w:rFonts w:ascii="Montserrat" w:hAnsi="Montserrat"/>
              </w:rPr>
            </w:pPr>
            <w:r w:rsidRPr="00905662">
              <w:rPr>
                <w:rFonts w:ascii="Montserrat" w:hAnsi="Montserrat"/>
              </w:rPr>
              <w:t>45</w:t>
            </w:r>
            <w:r>
              <w:rPr>
                <w:rFonts w:ascii="Montserrat" w:hAnsi="Montserrat"/>
              </w:rPr>
              <w:t>.</w:t>
            </w:r>
            <w:r w:rsidRPr="00905662">
              <w:rPr>
                <w:rFonts w:ascii="Montserrat" w:hAnsi="Montserrat"/>
              </w:rPr>
              <w:t>31</w:t>
            </w:r>
            <w:r>
              <w:rPr>
                <w:rFonts w:ascii="Montserrat" w:hAnsi="Montserrat"/>
              </w:rPr>
              <w:t>.</w:t>
            </w:r>
            <w:r w:rsidRPr="00905662">
              <w:rPr>
                <w:rFonts w:ascii="Montserrat" w:hAnsi="Montserrat"/>
              </w:rPr>
              <w:t>61</w:t>
            </w:r>
            <w:r>
              <w:rPr>
                <w:rFonts w:ascii="Montserrat" w:hAnsi="Montserrat"/>
              </w:rPr>
              <w:t>.</w:t>
            </w:r>
            <w:r w:rsidRPr="00905662">
              <w:rPr>
                <w:rFonts w:ascii="Montserrat" w:hAnsi="Montserrat"/>
              </w:rPr>
              <w:t>00-6</w:t>
            </w:r>
          </w:p>
        </w:tc>
      </w:tr>
    </w:tbl>
    <w:p w14:paraId="0974D8A9" w14:textId="77777777" w:rsidR="009D1752" w:rsidRDefault="009D1752" w:rsidP="009D1752">
      <w:pPr>
        <w:pStyle w:val="OdstavecII"/>
        <w:keepNext w:val="0"/>
        <w:keepLines w:val="0"/>
        <w:widowControl w:val="0"/>
        <w:numPr>
          <w:ilvl w:val="0"/>
          <w:numId w:val="0"/>
        </w:numPr>
        <w:ind w:left="567"/>
        <w:rPr>
          <w:rFonts w:ascii="Montserrat" w:hAnsi="Montserrat"/>
          <w:b/>
          <w:bCs/>
          <w:lang w:eastAsia="cs-CZ"/>
        </w:rPr>
      </w:pPr>
    </w:p>
    <w:p w14:paraId="40C814CE" w14:textId="77777777" w:rsidR="00F83C15" w:rsidRPr="00F83C15" w:rsidRDefault="00F83C15" w:rsidP="00F83C15">
      <w:pPr>
        <w:rPr>
          <w:lang w:eastAsia="cs-CZ"/>
        </w:rPr>
      </w:pPr>
    </w:p>
    <w:p w14:paraId="7CD7D571" w14:textId="51998449" w:rsidR="00311031" w:rsidRDefault="00311031" w:rsidP="001C4021">
      <w:pPr>
        <w:pStyle w:val="OdstavecII"/>
        <w:keepNext w:val="0"/>
        <w:keepLines w:val="0"/>
        <w:widowControl w:val="0"/>
        <w:ind w:left="567" w:hanging="567"/>
        <w:rPr>
          <w:rFonts w:ascii="Montserrat" w:hAnsi="Montserrat"/>
          <w:b/>
          <w:bCs/>
          <w:lang w:eastAsia="cs-CZ"/>
        </w:rPr>
      </w:pPr>
      <w:r w:rsidRPr="00311031">
        <w:rPr>
          <w:rFonts w:ascii="Montserrat" w:hAnsi="Montserrat"/>
          <w:b/>
          <w:bCs/>
          <w:lang w:eastAsia="cs-CZ"/>
        </w:rPr>
        <w:t>Místo plnění veřejné zakázky</w:t>
      </w:r>
    </w:p>
    <w:p w14:paraId="32E36DA3" w14:textId="5B649EB7" w:rsidR="009C32C3" w:rsidRPr="009C32C3" w:rsidRDefault="009C32C3" w:rsidP="009C32C3">
      <w:pPr>
        <w:ind w:left="567"/>
        <w:rPr>
          <w:rFonts w:ascii="Montserrat" w:hAnsi="Montserrat"/>
          <w:lang w:eastAsia="cs-CZ"/>
        </w:rPr>
      </w:pPr>
      <w:r w:rsidRPr="009C32C3">
        <w:rPr>
          <w:rFonts w:ascii="Montserrat" w:hAnsi="Montserrat"/>
          <w:lang w:eastAsia="cs-CZ"/>
        </w:rPr>
        <w:t>Mí</w:t>
      </w:r>
      <w:r w:rsidR="00DF7735">
        <w:rPr>
          <w:rFonts w:ascii="Montserrat" w:hAnsi="Montserrat"/>
          <w:lang w:eastAsia="cs-CZ"/>
        </w:rPr>
        <w:t>stem plnění veřejné zakázky je areál současného letního stadionu v Chotěboři mez</w:t>
      </w:r>
      <w:r w:rsidR="00E46D86">
        <w:rPr>
          <w:rFonts w:ascii="Montserrat" w:hAnsi="Montserrat"/>
          <w:lang w:eastAsia="cs-CZ"/>
        </w:rPr>
        <w:t>i ulicemi Svojsíkova, Na Skřivánku a Sportovní.</w:t>
      </w:r>
    </w:p>
    <w:p w14:paraId="51E63888" w14:textId="66B015D8" w:rsidR="000D3AB8" w:rsidRPr="00C37F1A" w:rsidRDefault="000D3AB8" w:rsidP="001C4021">
      <w:pPr>
        <w:pStyle w:val="OdstavecII"/>
        <w:keepNext w:val="0"/>
        <w:keepLines w:val="0"/>
        <w:widowControl w:val="0"/>
        <w:ind w:left="567" w:hanging="567"/>
        <w:rPr>
          <w:rFonts w:ascii="Montserrat" w:hAnsi="Montserrat"/>
          <w:b/>
          <w:bCs/>
          <w:lang w:eastAsia="cs-CZ"/>
        </w:rPr>
      </w:pPr>
      <w:r w:rsidRPr="00C37F1A">
        <w:rPr>
          <w:rFonts w:ascii="Montserrat" w:hAnsi="Montserrat"/>
          <w:b/>
          <w:bCs/>
          <w:lang w:eastAsia="cs-CZ"/>
        </w:rPr>
        <w:t>Obchodní či jiné smluvní podmínky</w:t>
      </w:r>
    </w:p>
    <w:p w14:paraId="3B728C7B" w14:textId="1229CA8A" w:rsidR="001C4021" w:rsidRPr="001C4021" w:rsidRDefault="001C4021" w:rsidP="004E127A">
      <w:pPr>
        <w:widowControl w:val="0"/>
        <w:ind w:left="567"/>
        <w:rPr>
          <w:rFonts w:ascii="Montserrat" w:hAnsi="Montserrat" w:cstheme="minorHAnsi"/>
          <w:noProof/>
          <w:lang w:eastAsia="cs-CZ"/>
        </w:rPr>
      </w:pPr>
      <w:r w:rsidRPr="001C4021">
        <w:rPr>
          <w:rFonts w:ascii="Montserrat" w:hAnsi="Montserrat" w:cstheme="minorHAnsi"/>
          <w:noProof/>
          <w:lang w:eastAsia="cs-CZ"/>
        </w:rPr>
        <w:t xml:space="preserve">Součástí smlouvy na realizaci Veřejné zakázky jsou Obecné podmínky, které tvoří „Smluvní podmínky pro výstavbu pozemních a inženýrských staveb projektovaných objednatelem“ 1. vydání, 1999, vydané v českém překladu Českou asociací konzultačních inženýrů (CACE) jako první </w:t>
      </w:r>
      <w:r w:rsidRPr="009D1752">
        <w:rPr>
          <w:rFonts w:ascii="Montserrat" w:hAnsi="Montserrat" w:cstheme="minorHAnsi"/>
          <w:noProof/>
          <w:lang w:eastAsia="cs-CZ"/>
        </w:rPr>
        <w:t xml:space="preserve">vydání v roce 2015 (Příloha d) a </w:t>
      </w:r>
      <w:r w:rsidR="0090523B" w:rsidRPr="009D1752">
        <w:rPr>
          <w:rFonts w:ascii="Montserrat" w:hAnsi="Montserrat" w:cstheme="minorHAnsi"/>
          <w:noProof/>
          <w:lang w:eastAsia="cs-CZ"/>
        </w:rPr>
        <w:t xml:space="preserve">Zvláštní </w:t>
      </w:r>
      <w:r w:rsidR="004E127A" w:rsidRPr="009D1752">
        <w:rPr>
          <w:rFonts w:ascii="Montserrat" w:hAnsi="Montserrat" w:cstheme="minorHAnsi"/>
          <w:noProof/>
          <w:lang w:eastAsia="cs-CZ"/>
        </w:rPr>
        <w:t>podmínky Města Chotěboř</w:t>
      </w:r>
      <w:r w:rsidR="0024032C" w:rsidRPr="009D1752">
        <w:rPr>
          <w:rFonts w:ascii="Montserrat" w:hAnsi="Montserrat" w:cstheme="minorHAnsi"/>
          <w:noProof/>
          <w:lang w:eastAsia="cs-CZ"/>
        </w:rPr>
        <w:t xml:space="preserve">, </w:t>
      </w:r>
      <w:r w:rsidR="009C4624" w:rsidRPr="009D1752">
        <w:rPr>
          <w:rFonts w:ascii="Montserrat" w:hAnsi="Montserrat" w:cstheme="minorHAnsi"/>
          <w:noProof/>
          <w:lang w:eastAsia="cs-CZ"/>
        </w:rPr>
        <w:t>1.</w:t>
      </w:r>
      <w:r w:rsidR="0024032C" w:rsidRPr="009D1752">
        <w:rPr>
          <w:rFonts w:ascii="Montserrat" w:hAnsi="Montserrat" w:cstheme="minorHAnsi"/>
          <w:noProof/>
          <w:lang w:eastAsia="cs-CZ"/>
        </w:rPr>
        <w:t xml:space="preserve"> vydání</w:t>
      </w:r>
      <w:r w:rsidR="009C4624" w:rsidRPr="009D1752">
        <w:rPr>
          <w:rFonts w:ascii="Montserrat" w:hAnsi="Montserrat" w:cstheme="minorHAnsi"/>
          <w:noProof/>
          <w:lang w:eastAsia="cs-CZ"/>
        </w:rPr>
        <w:t>,</w:t>
      </w:r>
      <w:r w:rsidR="0024032C" w:rsidRPr="009D1752">
        <w:rPr>
          <w:rFonts w:ascii="Montserrat" w:hAnsi="Montserrat" w:cstheme="minorHAnsi"/>
          <w:noProof/>
          <w:lang w:eastAsia="cs-CZ"/>
        </w:rPr>
        <w:t xml:space="preserve"> 2024</w:t>
      </w:r>
      <w:r w:rsidRPr="009D1752">
        <w:rPr>
          <w:rFonts w:ascii="Montserrat" w:hAnsi="Montserrat" w:cstheme="minorHAnsi"/>
          <w:noProof/>
          <w:lang w:eastAsia="cs-CZ"/>
        </w:rPr>
        <w:t xml:space="preserve">, které obsahují úpravy a doplnění Obecných podmínek (Příloha c). </w:t>
      </w:r>
    </w:p>
    <w:p w14:paraId="08C03CB9" w14:textId="34841E28" w:rsidR="000D3AB8" w:rsidRPr="001C4021" w:rsidRDefault="001C4021" w:rsidP="001C4021">
      <w:pPr>
        <w:widowControl w:val="0"/>
        <w:ind w:left="567"/>
        <w:rPr>
          <w:rFonts w:ascii="Montserrat" w:hAnsi="Montserrat" w:cstheme="minorHAnsi"/>
          <w:noProof/>
          <w:lang w:eastAsia="cs-CZ"/>
        </w:rPr>
      </w:pPr>
      <w:r w:rsidRPr="001C4021">
        <w:rPr>
          <w:rFonts w:ascii="Montserrat" w:hAnsi="Montserrat" w:cstheme="minorHAnsi"/>
          <w:noProof/>
          <w:lang w:eastAsia="cs-CZ"/>
        </w:rPr>
        <w:lastRenderedPageBreak/>
        <w:t>V rámci součinnosti k uzavření smlouvy dle § 124 ZZVZ bude vybraným dodavatelem tato smlouva doplněna o chybějící údaje v souladu se zadávacími podmínkami a nabídkou (jedná se o údaje k identifikaci dodavatele, osob oprávněných k podpisu smlouvy a údaje vyplývající z nabídky). Nad rámec těchto doplnění není dodavatel oprávněn závazný text smlouvy jakýmkoliv způsobem měnit. Pro vyloučení pochybností Zadavatel uvádí, že místa k doplnění dodavatelem jsou v něm označené (např. podbarvené části textu). Pokud závazný text smlouvy nebude odpovídat zadávacím podmínkám a ostatním částem nabídky účastníka, bude tato skutečnost důvodem k vyloučení z Řízení. Dodavatel může předložit v nabídce i vyplněný a podepsaný návrh smlouvy o dílo.</w:t>
      </w:r>
    </w:p>
    <w:p w14:paraId="7F2D5BE0" w14:textId="77777777" w:rsidR="001C4021" w:rsidRDefault="001C4021" w:rsidP="001C4021">
      <w:pPr>
        <w:pStyle w:val="OdstavecII"/>
        <w:keepNext w:val="0"/>
        <w:keepLines w:val="0"/>
        <w:widowControl w:val="0"/>
        <w:ind w:left="567" w:hanging="567"/>
        <w:rPr>
          <w:rFonts w:ascii="Montserrat" w:hAnsi="Montserrat"/>
          <w:b/>
          <w:bCs/>
          <w:lang w:eastAsia="cs-CZ"/>
        </w:rPr>
      </w:pPr>
      <w:r w:rsidRPr="00311031">
        <w:rPr>
          <w:rFonts w:ascii="Montserrat" w:hAnsi="Montserrat"/>
          <w:b/>
          <w:bCs/>
          <w:lang w:eastAsia="cs-CZ"/>
        </w:rPr>
        <w:t>Předpokládané zahájení veřejné zakázky</w:t>
      </w:r>
    </w:p>
    <w:p w14:paraId="5828B699" w14:textId="2B5692C2" w:rsidR="001C4021" w:rsidRPr="001C4021" w:rsidRDefault="001C4021" w:rsidP="001C4021">
      <w:pPr>
        <w:widowControl w:val="0"/>
        <w:ind w:left="567"/>
        <w:rPr>
          <w:rFonts w:ascii="Montserrat" w:hAnsi="Montserrat" w:cstheme="minorHAnsi"/>
          <w:noProof/>
          <w:lang w:eastAsia="cs-CZ"/>
        </w:rPr>
      </w:pPr>
      <w:r w:rsidRPr="001C4021">
        <w:rPr>
          <w:rFonts w:ascii="Montserrat" w:hAnsi="Montserrat" w:cstheme="minorHAnsi"/>
          <w:noProof/>
          <w:lang w:eastAsia="cs-CZ"/>
        </w:rPr>
        <w:t xml:space="preserve">Předpoklad zahájení plnění je: </w:t>
      </w:r>
      <w:r w:rsidR="00AC6664">
        <w:rPr>
          <w:rFonts w:ascii="Montserrat" w:hAnsi="Montserrat" w:cstheme="minorHAnsi"/>
          <w:noProof/>
          <w:lang w:eastAsia="cs-CZ"/>
        </w:rPr>
        <w:t>10/2024</w:t>
      </w:r>
      <w:r w:rsidRPr="001C4021">
        <w:rPr>
          <w:rFonts w:ascii="Montserrat" w:hAnsi="Montserrat" w:cstheme="minorHAnsi"/>
          <w:noProof/>
          <w:lang w:eastAsia="cs-CZ"/>
        </w:rPr>
        <w:t xml:space="preserve"> </w:t>
      </w:r>
    </w:p>
    <w:p w14:paraId="4D79BC7E" w14:textId="5A692A1F" w:rsidR="001203B2" w:rsidRPr="00C37F1A" w:rsidRDefault="001203B2" w:rsidP="001203B2">
      <w:pPr>
        <w:pStyle w:val="OdstavecII"/>
        <w:keepNext w:val="0"/>
        <w:keepLines w:val="0"/>
        <w:widowControl w:val="0"/>
        <w:ind w:left="567" w:hanging="567"/>
        <w:rPr>
          <w:rStyle w:val="Siln"/>
          <w:rFonts w:ascii="Montserrat" w:hAnsi="Montserrat"/>
        </w:rPr>
      </w:pPr>
      <w:r w:rsidRPr="00C37F1A">
        <w:rPr>
          <w:rStyle w:val="Siln"/>
          <w:rFonts w:ascii="Montserrat" w:hAnsi="Montserrat"/>
        </w:rPr>
        <w:t>Prohlídka místa plnění</w:t>
      </w:r>
    </w:p>
    <w:p w14:paraId="52411B65" w14:textId="61C0F592" w:rsidR="001203B2" w:rsidRPr="007D28F8" w:rsidRDefault="001203B2" w:rsidP="001C4021">
      <w:pPr>
        <w:pStyle w:val="Nadpis4"/>
        <w:widowControl w:val="0"/>
        <w:numPr>
          <w:ilvl w:val="0"/>
          <w:numId w:val="10"/>
        </w:numPr>
        <w:ind w:left="993" w:hanging="426"/>
        <w:rPr>
          <w:rFonts w:ascii="Montserrat" w:hAnsi="Montserrat"/>
          <w:lang w:eastAsia="cs-CZ"/>
        </w:rPr>
      </w:pPr>
      <w:r w:rsidRPr="007D28F8">
        <w:rPr>
          <w:rFonts w:ascii="Montserrat" w:hAnsi="Montserrat"/>
          <w:noProof/>
          <w:lang w:eastAsia="cs-CZ"/>
        </w:rPr>
        <w:t>Prohlídka</w:t>
      </w:r>
      <w:r w:rsidRPr="007D28F8">
        <w:rPr>
          <w:rFonts w:ascii="Montserrat" w:hAnsi="Montserrat"/>
          <w:lang w:eastAsia="cs-CZ"/>
        </w:rPr>
        <w:t xml:space="preserve"> místa plnění bude Zadavatelem organizována dne </w:t>
      </w:r>
      <w:r w:rsidR="00C20D03">
        <w:rPr>
          <w:rFonts w:ascii="Montserrat" w:hAnsi="Montserrat"/>
          <w:lang w:eastAsia="cs-CZ"/>
        </w:rPr>
        <w:t>06.09.2024.</w:t>
      </w:r>
      <w:r w:rsidRPr="007D28F8">
        <w:rPr>
          <w:rFonts w:ascii="Montserrat" w:hAnsi="Montserrat"/>
          <w:lang w:eastAsia="cs-CZ"/>
        </w:rPr>
        <w:t xml:space="preserve"> Konkrétní čas bude dodavatelům upřesněn po provedení registrace podle následujícího odstavce.</w:t>
      </w:r>
    </w:p>
    <w:p w14:paraId="380983FF" w14:textId="45844E30" w:rsidR="00FF4D25" w:rsidRPr="007D28F8" w:rsidRDefault="001203B2" w:rsidP="001C4021">
      <w:pPr>
        <w:pStyle w:val="Nadpis4"/>
        <w:widowControl w:val="0"/>
        <w:numPr>
          <w:ilvl w:val="0"/>
          <w:numId w:val="10"/>
        </w:numPr>
        <w:ind w:left="993" w:hanging="426"/>
        <w:rPr>
          <w:rFonts w:ascii="Montserrat" w:hAnsi="Montserrat"/>
          <w:lang w:eastAsia="cs-CZ"/>
        </w:rPr>
      </w:pPr>
      <w:r w:rsidRPr="007D28F8">
        <w:rPr>
          <w:rFonts w:ascii="Montserrat" w:hAnsi="Montserrat"/>
          <w:lang w:eastAsia="cs-CZ"/>
        </w:rPr>
        <w:t xml:space="preserve">Pro účast na prohlídce místa plnění je třeba se nejméně tři pracovní dny před termínem jejího uskutečnění zaregistrovat zprávou odeslanou </w:t>
      </w:r>
      <w:r w:rsidR="003D4A3C" w:rsidRPr="007D28F8">
        <w:rPr>
          <w:rFonts w:ascii="Montserrat" w:hAnsi="Montserrat"/>
          <w:lang w:eastAsia="cs-CZ"/>
        </w:rPr>
        <w:t xml:space="preserve">prostřednictvím elektronického nástroje </w:t>
      </w:r>
      <w:r w:rsidR="007D28F8" w:rsidRPr="007D28F8">
        <w:rPr>
          <w:rFonts w:ascii="Montserrat" w:hAnsi="Montserrat"/>
          <w:lang w:eastAsia="cs-CZ"/>
        </w:rPr>
        <w:t>E-ZAK</w:t>
      </w:r>
      <w:r w:rsidRPr="007D28F8">
        <w:rPr>
          <w:rFonts w:ascii="Montserrat" w:hAnsi="Montserrat"/>
          <w:lang w:eastAsia="cs-CZ"/>
        </w:rPr>
        <w:t>.</w:t>
      </w:r>
    </w:p>
    <w:p w14:paraId="57C22106" w14:textId="727CC7CA" w:rsidR="001203B2" w:rsidRPr="007D28F8" w:rsidRDefault="001203B2" w:rsidP="001C4021">
      <w:pPr>
        <w:pStyle w:val="Nadpis4"/>
        <w:widowControl w:val="0"/>
        <w:ind w:left="993" w:hanging="426"/>
        <w:rPr>
          <w:rFonts w:ascii="Montserrat" w:hAnsi="Montserrat"/>
          <w:lang w:eastAsia="cs-CZ"/>
        </w:rPr>
      </w:pPr>
      <w:r w:rsidRPr="007D28F8">
        <w:rPr>
          <w:rFonts w:ascii="Montserrat" w:hAnsi="Montserrat"/>
          <w:lang w:eastAsia="cs-CZ"/>
        </w:rPr>
        <w:t>Při prohlídce místa plnění se předpokládá maximální počet dvou osob za každého dodavatele.</w:t>
      </w:r>
    </w:p>
    <w:p w14:paraId="78FF5CFE" w14:textId="77777777" w:rsidR="004A45BD" w:rsidRPr="00A95358" w:rsidRDefault="004A45BD" w:rsidP="004A45BD">
      <w:pPr>
        <w:pStyle w:val="lnek"/>
        <w:rPr>
          <w:rFonts w:ascii="Montserrat" w:hAnsi="Montserrat"/>
        </w:rPr>
      </w:pPr>
      <w:r w:rsidRPr="00A95358">
        <w:rPr>
          <w:rFonts w:ascii="Montserrat" w:hAnsi="Montserrat"/>
        </w:rPr>
        <w:t>HODNOCENÍ  NABÍDEK</w:t>
      </w:r>
    </w:p>
    <w:p w14:paraId="26A4ED1E" w14:textId="77777777" w:rsidR="001C4021" w:rsidRPr="00AE5388" w:rsidRDefault="001C4021" w:rsidP="001C4021">
      <w:pPr>
        <w:pStyle w:val="Nadpis2"/>
        <w:keepNext w:val="0"/>
        <w:keepLines w:val="0"/>
        <w:widowControl w:val="0"/>
        <w:ind w:left="426" w:hanging="426"/>
        <w:rPr>
          <w:rFonts w:ascii="Book Antiqua" w:hAnsi="Book Antiqua"/>
          <w:b/>
          <w:color w:val="00000A"/>
        </w:rPr>
      </w:pPr>
      <w:r w:rsidRPr="001C4021">
        <w:rPr>
          <w:rFonts w:ascii="Montserrat" w:hAnsi="Montserrat"/>
          <w:noProof/>
          <w:lang w:eastAsia="cs-CZ"/>
        </w:rPr>
        <w:t xml:space="preserve">Podané nabídky budou hodnoceny dle jejich ekonomické výhodnosti, hodnotícím kritériem bude </w:t>
      </w:r>
      <w:r w:rsidRPr="001C4021">
        <w:rPr>
          <w:rFonts w:ascii="Montserrat" w:hAnsi="Montserrat"/>
          <w:b/>
          <w:bCs/>
          <w:noProof/>
          <w:lang w:eastAsia="cs-CZ"/>
        </w:rPr>
        <w:t>nejnižší nabídková cena v Kč bez DPH</w:t>
      </w:r>
      <w:r w:rsidRPr="001C4021">
        <w:rPr>
          <w:rFonts w:ascii="Montserrat" w:hAnsi="Montserrat"/>
          <w:noProof/>
          <w:lang w:eastAsia="cs-CZ"/>
        </w:rPr>
        <w:t>.</w:t>
      </w:r>
      <w:r w:rsidRPr="00AE5388">
        <w:rPr>
          <w:rFonts w:ascii="Book Antiqua" w:hAnsi="Book Antiqua"/>
          <w:b/>
          <w:bCs/>
          <w:noProof/>
          <w:lang w:eastAsia="cs-CZ"/>
        </w:rPr>
        <w:t xml:space="preserve"> </w:t>
      </w:r>
    </w:p>
    <w:p w14:paraId="20296D18" w14:textId="77777777" w:rsidR="001C4021" w:rsidRPr="001E2FDA" w:rsidRDefault="001C4021" w:rsidP="001C4021">
      <w:pPr>
        <w:pStyle w:val="Nadpis2"/>
        <w:keepNext w:val="0"/>
        <w:keepLines w:val="0"/>
        <w:widowControl w:val="0"/>
        <w:ind w:left="426" w:hanging="426"/>
        <w:rPr>
          <w:rFonts w:ascii="Montserrat" w:hAnsi="Montserrat"/>
          <w:noProof/>
        </w:rPr>
      </w:pPr>
      <w:r w:rsidRPr="001E2FDA">
        <w:rPr>
          <w:rFonts w:ascii="Montserrat" w:hAnsi="Montserrat"/>
          <w:noProof/>
        </w:rPr>
        <w:t>Nabídková cena</w:t>
      </w:r>
    </w:p>
    <w:p w14:paraId="704AF959" w14:textId="77777777" w:rsidR="001C4021" w:rsidRPr="00814000" w:rsidRDefault="001C4021" w:rsidP="001C4021">
      <w:pPr>
        <w:pStyle w:val="Nadpis2"/>
        <w:keepNext w:val="0"/>
        <w:keepLines w:val="0"/>
        <w:widowControl w:val="0"/>
        <w:numPr>
          <w:ilvl w:val="0"/>
          <w:numId w:val="0"/>
        </w:numPr>
        <w:ind w:left="426"/>
        <w:rPr>
          <w:rStyle w:val="Siln"/>
          <w:rFonts w:ascii="Book Antiqua" w:hAnsi="Book Antiqua"/>
          <w:b w:val="0"/>
          <w:bCs w:val="0"/>
        </w:rPr>
      </w:pPr>
      <w:r w:rsidRPr="001C4021">
        <w:rPr>
          <w:rFonts w:ascii="Montserrat" w:hAnsi="Montserrat"/>
          <w:noProof/>
          <w:lang w:eastAsia="cs-CZ"/>
        </w:rPr>
        <w:t xml:space="preserve">Nabídková cena bude stanovena </w:t>
      </w:r>
      <w:r w:rsidRPr="001C4021">
        <w:rPr>
          <w:rFonts w:ascii="Montserrat" w:hAnsi="Montserrat"/>
          <w:b/>
          <w:bCs/>
          <w:noProof/>
          <w:lang w:eastAsia="cs-CZ"/>
        </w:rPr>
        <w:t>v Kč bez DPH součtem cen všech položek Rozpočtu uvedená s přesností na dvě desetinná místa</w:t>
      </w:r>
      <w:r w:rsidRPr="001C4021">
        <w:rPr>
          <w:rFonts w:ascii="Montserrat" w:hAnsi="Montserrat"/>
          <w:noProof/>
          <w:lang w:eastAsia="cs-CZ"/>
        </w:rPr>
        <w:t>. Dodavatel je povinen Rozpočet řádně ocenit.</w:t>
      </w:r>
    </w:p>
    <w:p w14:paraId="3B12C288" w14:textId="074CBE0D" w:rsidR="00C45BDE" w:rsidRPr="00C45BDE" w:rsidRDefault="001C4021" w:rsidP="001C4021">
      <w:pPr>
        <w:pStyle w:val="Nadpis2"/>
        <w:keepNext w:val="0"/>
        <w:keepLines w:val="0"/>
        <w:widowControl w:val="0"/>
        <w:numPr>
          <w:ilvl w:val="0"/>
          <w:numId w:val="0"/>
        </w:numPr>
        <w:ind w:left="426"/>
        <w:rPr>
          <w:highlight w:val="yellow"/>
          <w:lang w:eastAsia="cs-CZ"/>
        </w:rPr>
      </w:pPr>
      <w:r w:rsidRPr="001C4021">
        <w:rPr>
          <w:rFonts w:ascii="Montserrat" w:hAnsi="Montserrat"/>
          <w:noProof/>
          <w:lang w:eastAsia="cs-CZ"/>
        </w:rPr>
        <w:t>Za nejvýhodnější nabídku bude považována nabídka s nejnižší Nabídkovou cenou.</w:t>
      </w:r>
    </w:p>
    <w:p w14:paraId="46D86BA9" w14:textId="77777777" w:rsidR="001C4021" w:rsidRPr="00C37F1A" w:rsidRDefault="001C4021" w:rsidP="001C4021">
      <w:pPr>
        <w:pStyle w:val="lnek"/>
        <w:rPr>
          <w:rFonts w:ascii="Montserrat" w:hAnsi="Montserrat"/>
          <w:lang w:eastAsia="cs-CZ"/>
        </w:rPr>
      </w:pPr>
      <w:r w:rsidRPr="00C37F1A">
        <w:rPr>
          <w:rFonts w:ascii="Montserrat" w:hAnsi="Montserrat"/>
          <w:lang w:eastAsia="cs-CZ"/>
        </w:rPr>
        <w:t>KVALIFIKACE</w:t>
      </w:r>
    </w:p>
    <w:p w14:paraId="77A6FF45" w14:textId="73FC0F86" w:rsidR="001C4021" w:rsidRDefault="001C4021" w:rsidP="001C4021">
      <w:pPr>
        <w:pStyle w:val="Nadpis2"/>
        <w:keepNext w:val="0"/>
        <w:keepLines w:val="0"/>
        <w:widowControl w:val="0"/>
        <w:numPr>
          <w:ilvl w:val="0"/>
          <w:numId w:val="0"/>
        </w:numPr>
        <w:ind w:left="426"/>
        <w:rPr>
          <w:rFonts w:ascii="Montserrat" w:hAnsi="Montserrat"/>
          <w:noProof/>
          <w:lang w:eastAsia="cs-CZ"/>
        </w:rPr>
      </w:pPr>
      <w:r w:rsidRPr="001C4021">
        <w:rPr>
          <w:rFonts w:ascii="Montserrat" w:hAnsi="Montserrat"/>
          <w:noProof/>
          <w:lang w:eastAsia="cs-CZ"/>
        </w:rPr>
        <w:t>Dodavatelé jsou povinni prokázat kvalifikaci požadovanou Zadavatelem. Požadavky na základní způsobilost, profesní způsobilost a technickou kvalifikaci jsou stanoveny vzorovým čestným prohlášením ve formuláři nabídky.</w:t>
      </w:r>
    </w:p>
    <w:p w14:paraId="08B14B14" w14:textId="77777777" w:rsidR="001C4021" w:rsidRPr="001C4021" w:rsidRDefault="001C4021" w:rsidP="001C4021">
      <w:pPr>
        <w:pStyle w:val="lnek"/>
        <w:rPr>
          <w:rFonts w:ascii="Montserrat" w:hAnsi="Montserrat"/>
          <w:lang w:eastAsia="cs-CZ"/>
        </w:rPr>
      </w:pPr>
      <w:r w:rsidRPr="001C4021">
        <w:rPr>
          <w:rFonts w:ascii="Montserrat" w:hAnsi="Montserrat"/>
          <w:lang w:eastAsia="cs-CZ"/>
        </w:rPr>
        <w:t>Jistota</w:t>
      </w:r>
    </w:p>
    <w:p w14:paraId="657B45AB" w14:textId="2B82D801" w:rsidR="001C4021" w:rsidRPr="00F0436B" w:rsidRDefault="001C4021" w:rsidP="00164B5C">
      <w:pPr>
        <w:pStyle w:val="Nadpis2"/>
        <w:keepNext w:val="0"/>
        <w:keepLines w:val="0"/>
        <w:widowControl w:val="0"/>
        <w:ind w:left="426" w:hanging="435"/>
        <w:rPr>
          <w:rFonts w:ascii="Book Antiqua" w:hAnsi="Book Antiqua"/>
          <w:lang w:eastAsia="cs-CZ"/>
        </w:rPr>
      </w:pPr>
      <w:r w:rsidRPr="00164B5C">
        <w:rPr>
          <w:rFonts w:ascii="Montserrat" w:hAnsi="Montserrat"/>
          <w:noProof/>
          <w:lang w:eastAsia="cs-CZ"/>
        </w:rPr>
        <w:t>Zadavatel</w:t>
      </w:r>
      <w:r w:rsidRPr="004C3170">
        <w:rPr>
          <w:rFonts w:ascii="Montserrat" w:hAnsi="Montserrat"/>
          <w:noProof/>
          <w:lang w:eastAsia="cs-CZ"/>
        </w:rPr>
        <w:t xml:space="preserve"> požaduje, aby účastníci k zajištění splnění svých povinností vyplývajících z účasti v Řízení poskytli jistotu. Výše jistoty je stanovena na částku</w:t>
      </w:r>
      <w:r w:rsidR="00164B5C">
        <w:rPr>
          <w:rFonts w:ascii="Montserrat" w:hAnsi="Montserrat"/>
          <w:noProof/>
          <w:lang w:eastAsia="cs-CZ"/>
        </w:rPr>
        <w:t xml:space="preserve"> </w:t>
      </w:r>
      <w:r w:rsidR="00025FEA">
        <w:rPr>
          <w:rFonts w:ascii="Montserrat" w:hAnsi="Montserrat"/>
          <w:noProof/>
          <w:lang w:eastAsia="cs-CZ"/>
        </w:rPr>
        <w:t>1.500.000</w:t>
      </w:r>
      <w:r w:rsidRPr="004C3170">
        <w:rPr>
          <w:rFonts w:ascii="Montserrat" w:hAnsi="Montserrat"/>
          <w:noProof/>
          <w:lang w:eastAsia="cs-CZ"/>
        </w:rPr>
        <w:t>,- Kč.</w:t>
      </w:r>
      <w:r w:rsidRPr="00F0436B">
        <w:rPr>
          <w:rFonts w:ascii="Book Antiqua" w:hAnsi="Book Antiqua"/>
          <w:lang w:eastAsia="cs-CZ"/>
        </w:rPr>
        <w:t xml:space="preserve">  </w:t>
      </w:r>
    </w:p>
    <w:p w14:paraId="452C8EB5" w14:textId="77777777" w:rsidR="001C4021" w:rsidRPr="00AE5388" w:rsidRDefault="001C4021" w:rsidP="00973E07">
      <w:pPr>
        <w:pStyle w:val="Nadpis2"/>
        <w:keepNext w:val="0"/>
        <w:keepLines w:val="0"/>
        <w:widowControl w:val="0"/>
        <w:numPr>
          <w:ilvl w:val="0"/>
          <w:numId w:val="0"/>
        </w:numPr>
        <w:ind w:left="426"/>
        <w:rPr>
          <w:rFonts w:ascii="Book Antiqua" w:hAnsi="Book Antiqua"/>
          <w:lang w:eastAsia="cs-CZ"/>
        </w:rPr>
      </w:pPr>
      <w:r w:rsidRPr="00973E07">
        <w:rPr>
          <w:rFonts w:ascii="Montserrat" w:hAnsi="Montserrat"/>
          <w:noProof/>
          <w:lang w:eastAsia="cs-CZ"/>
        </w:rPr>
        <w:t xml:space="preserve">Jistota může být poskytnuta jedním z následujících způsobů: </w:t>
      </w:r>
    </w:p>
    <w:p w14:paraId="596B8A92" w14:textId="24B90847" w:rsidR="001C4021" w:rsidRPr="00AE5388" w:rsidRDefault="001C4021" w:rsidP="00973E07">
      <w:pPr>
        <w:pStyle w:val="Odstavecseseznamem"/>
        <w:numPr>
          <w:ilvl w:val="0"/>
          <w:numId w:val="7"/>
        </w:numPr>
        <w:ind w:left="851" w:hanging="425"/>
        <w:rPr>
          <w:rFonts w:ascii="Book Antiqua" w:hAnsi="Book Antiqua"/>
          <w:lang w:eastAsia="cs-CZ"/>
        </w:rPr>
      </w:pPr>
      <w:r w:rsidRPr="00973E07">
        <w:rPr>
          <w:rFonts w:ascii="Montserrat" w:eastAsiaTheme="majorEastAsia" w:hAnsi="Montserrat" w:cstheme="minorHAnsi"/>
          <w:noProof/>
          <w:szCs w:val="26"/>
          <w:lang w:eastAsia="cs-CZ"/>
        </w:rPr>
        <w:t xml:space="preserve">složením peněžní částky na účet Zadavatele </w:t>
      </w:r>
      <w:r w:rsidR="00C20D03" w:rsidRPr="004C417F">
        <w:rPr>
          <w:rFonts w:ascii="Montserrat" w:eastAsiaTheme="majorEastAsia" w:hAnsi="Montserrat" w:cstheme="minorHAnsi"/>
          <w:noProof/>
          <w:szCs w:val="26"/>
          <w:lang w:eastAsia="cs-CZ"/>
        </w:rPr>
        <w:t>123-667040297/0100</w:t>
      </w:r>
      <w:r w:rsidR="00C20D03" w:rsidRPr="00973E07">
        <w:rPr>
          <w:rFonts w:ascii="Montserrat" w:eastAsiaTheme="majorEastAsia" w:hAnsi="Montserrat" w:cstheme="minorHAnsi"/>
          <w:noProof/>
          <w:szCs w:val="26"/>
          <w:lang w:eastAsia="cs-CZ"/>
        </w:rPr>
        <w:t xml:space="preserve">, vedený u </w:t>
      </w:r>
      <w:r w:rsidR="00C20D03">
        <w:rPr>
          <w:rFonts w:ascii="Montserrat" w:eastAsiaTheme="majorEastAsia" w:hAnsi="Montserrat" w:cstheme="minorHAnsi"/>
          <w:noProof/>
          <w:szCs w:val="26"/>
          <w:lang w:eastAsia="cs-CZ"/>
        </w:rPr>
        <w:t>Komerční banka, a.s.</w:t>
      </w:r>
      <w:r w:rsidR="00C20D03" w:rsidRPr="00973E07">
        <w:rPr>
          <w:rFonts w:ascii="Montserrat" w:eastAsiaTheme="majorEastAsia" w:hAnsi="Montserrat" w:cstheme="minorHAnsi"/>
          <w:noProof/>
          <w:szCs w:val="26"/>
          <w:lang w:eastAsia="cs-CZ"/>
        </w:rPr>
        <w:t xml:space="preserve">, </w:t>
      </w:r>
      <w:r w:rsidRPr="00973E07">
        <w:rPr>
          <w:rFonts w:ascii="Montserrat" w:eastAsiaTheme="majorEastAsia" w:hAnsi="Montserrat" w:cstheme="minorHAnsi"/>
          <w:noProof/>
          <w:szCs w:val="26"/>
          <w:lang w:eastAsia="cs-CZ"/>
        </w:rPr>
        <w:t>variabilním symbolem bude číslice IČO účastníka. V případě, že účastník zvolí formu peněžní jistoty (složení přímo na bankovní účet) rozumí se v tom případě dokladem o poskytnutí peněžní jistoty kopie výpisu z účtu účastníka, na které je uvedena celková částka odpovídající výši požadované jistoty, prokazatelně odečtena ve prospěch účtu Zadavatele, případně potvrzení peněžního ústavu o složení částky ve výši odpovídající požadované jistotě na účet Zadavatele.</w:t>
      </w:r>
      <w:r w:rsidRPr="00AE5388">
        <w:rPr>
          <w:rFonts w:ascii="Book Antiqua" w:hAnsi="Book Antiqua"/>
          <w:lang w:eastAsia="cs-CZ"/>
        </w:rPr>
        <w:t xml:space="preserve"> </w:t>
      </w:r>
    </w:p>
    <w:p w14:paraId="0DAFF48F" w14:textId="77777777" w:rsidR="001C4021" w:rsidRPr="00AE5388" w:rsidRDefault="001C4021" w:rsidP="00973E07">
      <w:pPr>
        <w:pStyle w:val="Odstavecseseznamem"/>
        <w:ind w:left="851"/>
        <w:rPr>
          <w:rFonts w:ascii="Book Antiqua" w:hAnsi="Book Antiqua"/>
          <w:lang w:eastAsia="cs-CZ"/>
        </w:rPr>
      </w:pPr>
      <w:r w:rsidRPr="00973E07">
        <w:rPr>
          <w:rFonts w:ascii="Montserrat" w:eastAsiaTheme="majorEastAsia" w:hAnsi="Montserrat" w:cstheme="minorHAnsi"/>
          <w:noProof/>
          <w:szCs w:val="26"/>
          <w:lang w:eastAsia="cs-CZ"/>
        </w:rPr>
        <w:t>Jistota ve formě složení peněžní částky na účet Zadavatele musí být připsána na účet Zadavatele ve lhůtě pro podání nabídek.</w:t>
      </w:r>
      <w:r w:rsidRPr="00AE5388">
        <w:rPr>
          <w:rFonts w:ascii="Book Antiqua" w:hAnsi="Book Antiqua"/>
          <w:lang w:eastAsia="cs-CZ"/>
        </w:rPr>
        <w:t xml:space="preserve"> </w:t>
      </w:r>
    </w:p>
    <w:p w14:paraId="3245CC8B" w14:textId="77777777" w:rsidR="001C4021" w:rsidRPr="00973E07" w:rsidRDefault="001C4021" w:rsidP="00973E07">
      <w:pPr>
        <w:pStyle w:val="Odstavecseseznamem"/>
        <w:ind w:left="851"/>
        <w:rPr>
          <w:rFonts w:ascii="Montserrat" w:eastAsiaTheme="majorEastAsia" w:hAnsi="Montserrat" w:cstheme="minorHAnsi"/>
          <w:noProof/>
          <w:szCs w:val="26"/>
          <w:lang w:eastAsia="cs-CZ"/>
        </w:rPr>
      </w:pPr>
      <w:r w:rsidRPr="00973E07">
        <w:rPr>
          <w:rFonts w:ascii="Montserrat" w:eastAsiaTheme="majorEastAsia" w:hAnsi="Montserrat" w:cstheme="minorHAnsi"/>
          <w:noProof/>
          <w:szCs w:val="26"/>
          <w:lang w:eastAsia="cs-CZ"/>
        </w:rPr>
        <w:t xml:space="preserve">V případě, že účastník poskytne Zadavateli peněžní jistotu, doloží ve své nabídce prohlášení účastníka podepsané osobou oprávněnou jednat za účastníka, ve které účastník uvede platební </w:t>
      </w:r>
      <w:r w:rsidRPr="00973E07">
        <w:rPr>
          <w:rFonts w:ascii="Montserrat" w:eastAsiaTheme="majorEastAsia" w:hAnsi="Montserrat" w:cstheme="minorHAnsi"/>
          <w:noProof/>
          <w:szCs w:val="26"/>
          <w:lang w:eastAsia="cs-CZ"/>
        </w:rPr>
        <w:lastRenderedPageBreak/>
        <w:t>symboly pro vrácení peněžní jistoty v následujícím pořadí: číslo účtu pro vrácení peněžní jistoty, kód banky, název banky, adresa pobočky a variabilní symbol, nebo</w:t>
      </w:r>
    </w:p>
    <w:p w14:paraId="3AC4CBFC" w14:textId="77777777" w:rsidR="001C4021" w:rsidRPr="00AE5388" w:rsidRDefault="001C4021" w:rsidP="00973E07">
      <w:pPr>
        <w:pStyle w:val="Odstavecseseznamem"/>
        <w:numPr>
          <w:ilvl w:val="0"/>
          <w:numId w:val="7"/>
        </w:numPr>
        <w:ind w:left="851" w:hanging="425"/>
        <w:rPr>
          <w:rFonts w:ascii="Book Antiqua" w:hAnsi="Book Antiqua"/>
          <w:lang w:eastAsia="cs-CZ"/>
        </w:rPr>
      </w:pPr>
      <w:r w:rsidRPr="00973E07">
        <w:rPr>
          <w:rFonts w:ascii="Montserrat" w:eastAsiaTheme="majorEastAsia" w:hAnsi="Montserrat" w:cstheme="minorHAnsi"/>
          <w:noProof/>
          <w:szCs w:val="26"/>
          <w:lang w:eastAsia="cs-CZ"/>
        </w:rPr>
        <w:t>poskytnutím neodvolatelné a nepodmíněné bankovní záruky – elektronické záruční listiny, dokladem prokazujícím poskytnutí jistoty ve formě bankovní záruky je výlučně elektronický originál záruční listiny vystavené bankou ve prospěch Zadavatele jako příjemce záruky (věřitele), z jejíhož obsahu jednoznačně vyplývá, že banka uspokojí Zadavatele do výše částky odpovídající výši požadované jistoty, pokud účastníku zanikne jeho účast v Řízení pro vyloučení podle ZZVZ.</w:t>
      </w:r>
    </w:p>
    <w:p w14:paraId="2AD25412" w14:textId="77777777" w:rsidR="001C4021" w:rsidRPr="00AE5388" w:rsidRDefault="001C4021" w:rsidP="002E162E">
      <w:pPr>
        <w:pStyle w:val="Odstavecseseznamem"/>
        <w:ind w:left="851"/>
        <w:rPr>
          <w:rFonts w:ascii="Book Antiqua" w:hAnsi="Book Antiqua"/>
          <w:lang w:eastAsia="cs-CZ"/>
        </w:rPr>
      </w:pPr>
      <w:r w:rsidRPr="002E162E">
        <w:rPr>
          <w:rFonts w:ascii="Montserrat" w:eastAsiaTheme="majorEastAsia" w:hAnsi="Montserrat" w:cstheme="minorHAnsi"/>
          <w:noProof/>
          <w:szCs w:val="26"/>
          <w:lang w:eastAsia="cs-CZ"/>
        </w:rPr>
        <w:t>Platnost bankovní záruky musí začínat nejpozději posledním dnem lhůty pro podání nabídky a trvat po celou dobu zadávací lhůty, nebo</w:t>
      </w:r>
    </w:p>
    <w:p w14:paraId="61F001FD" w14:textId="77777777" w:rsidR="001C4021" w:rsidRPr="00AE5388" w:rsidRDefault="001C4021" w:rsidP="00A72B5C">
      <w:pPr>
        <w:pStyle w:val="Odstavecseseznamem"/>
        <w:numPr>
          <w:ilvl w:val="0"/>
          <w:numId w:val="7"/>
        </w:numPr>
        <w:ind w:left="851" w:hanging="425"/>
        <w:rPr>
          <w:rFonts w:ascii="Book Antiqua" w:hAnsi="Book Antiqua"/>
          <w:lang w:eastAsia="cs-CZ"/>
        </w:rPr>
      </w:pPr>
      <w:r w:rsidRPr="002E162E">
        <w:rPr>
          <w:rFonts w:ascii="Montserrat" w:eastAsiaTheme="majorEastAsia" w:hAnsi="Montserrat" w:cstheme="minorHAnsi"/>
          <w:noProof/>
          <w:szCs w:val="26"/>
          <w:lang w:eastAsia="cs-CZ"/>
        </w:rPr>
        <w:t>předložením pojištění záruky v elektronické formě. Pro poskytnutí jistoty formou pojištění záruky platí § 41 ZZVZ, tzn., že pojistná smlouva musí být uzavřena tak, že pojištěným je účastník a oprávněnou osobou, která má nárok na pojistné plnění j</w:t>
      </w:r>
      <w:r w:rsidRPr="002E162E" w:rsidDel="0069299A">
        <w:rPr>
          <w:rFonts w:ascii="Montserrat" w:eastAsiaTheme="majorEastAsia" w:hAnsi="Montserrat" w:cstheme="minorHAnsi"/>
          <w:noProof/>
          <w:szCs w:val="26"/>
          <w:lang w:eastAsia="cs-CZ"/>
        </w:rPr>
        <w:t>e</w:t>
      </w:r>
      <w:r w:rsidRPr="002E162E">
        <w:rPr>
          <w:rFonts w:ascii="Montserrat" w:eastAsiaTheme="majorEastAsia" w:hAnsi="Montserrat" w:cstheme="minorHAnsi"/>
          <w:noProof/>
          <w:szCs w:val="26"/>
          <w:lang w:eastAsia="cs-CZ"/>
        </w:rPr>
        <w:t xml:space="preserve"> Zadavatel. Pojistitel vydá pojištěnému elektronické prohlášení obsahující závazek vyplatit Zadavateli za podmínek stanovených v § 41 odst. 7 ZZVZ pojistné plnění.</w:t>
      </w:r>
      <w:r w:rsidRPr="00AE5388">
        <w:rPr>
          <w:rFonts w:ascii="Book Antiqua" w:hAnsi="Book Antiqua"/>
          <w:lang w:eastAsia="cs-CZ"/>
        </w:rPr>
        <w:t xml:space="preserve"> </w:t>
      </w:r>
    </w:p>
    <w:p w14:paraId="4B228CB5" w14:textId="4F8943BD" w:rsidR="00BB1651" w:rsidRPr="00C37F1A" w:rsidRDefault="001C4021" w:rsidP="00D30356">
      <w:pPr>
        <w:pStyle w:val="Odstavecseseznamem"/>
        <w:ind w:left="851"/>
        <w:rPr>
          <w:rFonts w:ascii="Montserrat" w:hAnsi="Montserrat"/>
          <w:noProof/>
          <w:lang w:eastAsia="cs-CZ"/>
        </w:rPr>
      </w:pPr>
      <w:r w:rsidRPr="00D30356">
        <w:rPr>
          <w:rFonts w:ascii="Montserrat" w:eastAsiaTheme="majorEastAsia" w:hAnsi="Montserrat" w:cstheme="minorHAnsi"/>
          <w:noProof/>
          <w:szCs w:val="26"/>
          <w:lang w:eastAsia="cs-CZ"/>
        </w:rPr>
        <w:t>Z obsahu záruční listiny musí být nepochybné, že pojišťovna poskytne Zadavateli plnění až do výše požadované částky bez odkladu a bez námitek po obdržení první výzvy Zadavatele v případě, že účastníku zanikne jeho účast v Řízení po vyloučení podle § 122 odst. 8 nebo § 124 odst. 2 ZZVZ. Účastník je povinen zajistit platnost záruční listiny po celou dobu trvání zadávací lhůty.</w:t>
      </w:r>
    </w:p>
    <w:p w14:paraId="5B18AA46" w14:textId="27141B98" w:rsidR="00837F6F" w:rsidRPr="00D30356" w:rsidRDefault="00D30356" w:rsidP="00D30356">
      <w:pPr>
        <w:pStyle w:val="Odstavecseseznamem"/>
        <w:ind w:left="426"/>
        <w:rPr>
          <w:rFonts w:ascii="Montserrat" w:eastAsiaTheme="majorEastAsia" w:hAnsi="Montserrat" w:cstheme="minorHAnsi"/>
          <w:noProof/>
          <w:szCs w:val="26"/>
          <w:lang w:eastAsia="cs-CZ"/>
        </w:rPr>
      </w:pPr>
      <w:r w:rsidRPr="00D30356">
        <w:rPr>
          <w:rFonts w:ascii="Montserrat" w:eastAsiaTheme="majorEastAsia" w:hAnsi="Montserrat" w:cstheme="minorHAnsi"/>
          <w:noProof/>
          <w:szCs w:val="26"/>
          <w:lang w:eastAsia="cs-CZ"/>
        </w:rPr>
        <w:t>S ohledem na povinnou elektronickou podobu nabídek, a tím i povinnost elektronicky prokázat složení jistoty, bude v případě bankovní záruky nebo pojištění záruky v nabídce předložen originál záruční listiny v elektronické podobě, tzn. originální soubor poskytnutý bankou nebo pojišťovnou včetně elektronických podpisů.</w:t>
      </w:r>
    </w:p>
    <w:p w14:paraId="73D29A62" w14:textId="77777777" w:rsidR="00CC60FC" w:rsidRDefault="00CC60FC" w:rsidP="00CC60FC">
      <w:pPr>
        <w:pStyle w:val="lnek"/>
        <w:rPr>
          <w:rFonts w:ascii="Montserrat" w:hAnsi="Montserrat"/>
          <w:lang w:eastAsia="cs-CZ"/>
        </w:rPr>
      </w:pPr>
      <w:r w:rsidRPr="00CC60FC">
        <w:rPr>
          <w:rFonts w:ascii="Montserrat" w:hAnsi="Montserrat"/>
          <w:lang w:eastAsia="cs-CZ"/>
        </w:rPr>
        <w:t>DALŠÍ POŽADAVKY A DOPORUČENÍ KE ZPRACOVÁNÍ nabídek</w:t>
      </w:r>
    </w:p>
    <w:p w14:paraId="71392E08" w14:textId="77777777" w:rsidR="004C11E2" w:rsidRDefault="004C11E2" w:rsidP="004C11E2">
      <w:pPr>
        <w:pStyle w:val="Nadpis2"/>
        <w:keepNext w:val="0"/>
        <w:keepLines w:val="0"/>
        <w:widowControl w:val="0"/>
        <w:rPr>
          <w:rFonts w:ascii="Book Antiqua" w:hAnsi="Book Antiqua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 xml:space="preserve">Nabídky musí být v plném rozsahu zpracovány v </w:t>
      </w:r>
      <w:r w:rsidRPr="004C11E2">
        <w:rPr>
          <w:rFonts w:ascii="Montserrat" w:hAnsi="Montserrat"/>
          <w:b/>
          <w:bCs/>
          <w:noProof/>
          <w:lang w:eastAsia="cs-CZ"/>
        </w:rPr>
        <w:t>českém jazyce.</w:t>
      </w:r>
    </w:p>
    <w:p w14:paraId="7792F7D8" w14:textId="77777777" w:rsidR="004C11E2" w:rsidRPr="004C11E2" w:rsidRDefault="004C11E2" w:rsidP="004C11E2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>V případě rozporu mezi údaji uvedenými v dokumentech,</w:t>
      </w:r>
    </w:p>
    <w:p w14:paraId="5C3B1240" w14:textId="77777777" w:rsidR="004C11E2" w:rsidRPr="004C11E2" w:rsidRDefault="004C11E2" w:rsidP="004C11E2">
      <w:pPr>
        <w:pStyle w:val="Nadpis4"/>
        <w:widowControl w:val="0"/>
        <w:numPr>
          <w:ilvl w:val="0"/>
          <w:numId w:val="25"/>
        </w:numPr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>jejichž předložení je Zadavatelem v zadávacích podmínkách výslovně požadováno, a údaji uvedenými v ostatních dokumentech, které účastník předložil, platí údaje uvedené v Zadavatelem požadovaných dokumentech;</w:t>
      </w:r>
    </w:p>
    <w:p w14:paraId="613819F5" w14:textId="77777777" w:rsidR="004C11E2" w:rsidRPr="004C11E2" w:rsidRDefault="004C11E2" w:rsidP="009F4FA6">
      <w:pPr>
        <w:pStyle w:val="Nadpis4"/>
        <w:widowControl w:val="0"/>
        <w:numPr>
          <w:ilvl w:val="0"/>
          <w:numId w:val="25"/>
        </w:numPr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 xml:space="preserve">jejichž předložení Zadavatel v zadávacích podmínkách nepožadoval, a údaji uvedenými v zadávacích podmínkách, mají přednost zadávací podmínky. </w:t>
      </w:r>
    </w:p>
    <w:p w14:paraId="4048BDBF" w14:textId="77777777" w:rsidR="004C11E2" w:rsidRPr="005D0F31" w:rsidRDefault="004C11E2" w:rsidP="004C11E2">
      <w:pPr>
        <w:pStyle w:val="Nadpis4"/>
        <w:widowControl w:val="0"/>
        <w:numPr>
          <w:ilvl w:val="0"/>
          <w:numId w:val="0"/>
        </w:numPr>
        <w:ind w:left="567"/>
        <w:rPr>
          <w:rFonts w:ascii="Book Antiqua" w:hAnsi="Book Antiqua" w:cstheme="minorHAnsi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 xml:space="preserve">Možnost </w:t>
      </w:r>
      <w:sdt>
        <w:sdtPr>
          <w:rPr>
            <w:rFonts w:ascii="Montserrat" w:hAnsi="Montserrat"/>
            <w:noProof/>
            <w:lang w:eastAsia="cs-CZ"/>
          </w:rPr>
          <w:id w:val="-1646887042"/>
          <w:placeholder>
            <w:docPart w:val="ED9FF4499758430CB4A806DAC421A14E"/>
          </w:placeholder>
          <w:comboBox>
            <w:listItem w:value="Zvolte položku."/>
            <w:listItem w:displayText="postupu Zadavatele dle § 46 ZZVZ" w:value="postupu Zadavatele dle § 46 ZZVZ"/>
            <w:listItem w:displayText="požadovat objasnění nabídky" w:value="požadovat objasnění nabídky"/>
          </w:comboBox>
        </w:sdtPr>
        <w:sdtEndPr/>
        <w:sdtContent>
          <w:r w:rsidRPr="004C11E2">
            <w:rPr>
              <w:rFonts w:ascii="Montserrat" w:hAnsi="Montserrat"/>
              <w:noProof/>
              <w:lang w:eastAsia="cs-CZ"/>
            </w:rPr>
            <w:t>postupu Zadavatele dle § 46 ZZVZ</w:t>
          </w:r>
        </w:sdtContent>
      </w:sdt>
      <w:r w:rsidRPr="004C11E2">
        <w:rPr>
          <w:rFonts w:ascii="Montserrat" w:hAnsi="Montserrat"/>
          <w:noProof/>
          <w:lang w:eastAsia="cs-CZ"/>
        </w:rPr>
        <w:t xml:space="preserve"> tím není dotčena.</w:t>
      </w:r>
    </w:p>
    <w:p w14:paraId="41A417E3" w14:textId="77777777" w:rsidR="004C11E2" w:rsidRPr="004C11E2" w:rsidRDefault="004C11E2" w:rsidP="004C11E2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>Zadavatel není povinen k dokumentům a údajům, které účastník předložil nad rámec povinností stanovených v zadávacích podmínkách, jakkoli přihlížet.</w:t>
      </w:r>
    </w:p>
    <w:p w14:paraId="4F352E97" w14:textId="77777777" w:rsidR="004C11E2" w:rsidRPr="004C11E2" w:rsidRDefault="004C11E2" w:rsidP="004C11E2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 xml:space="preserve">Nabídky lze zpracovat </w:t>
      </w:r>
      <w:r w:rsidRPr="004C11E2">
        <w:rPr>
          <w:rFonts w:ascii="Montserrat" w:hAnsi="Montserrat"/>
          <w:b/>
          <w:bCs/>
          <w:noProof/>
          <w:lang w:eastAsia="cs-CZ"/>
        </w:rPr>
        <w:t>výhradně v elektronické podobě</w:t>
      </w:r>
      <w:r w:rsidRPr="004C11E2">
        <w:rPr>
          <w:rFonts w:ascii="Montserrat" w:hAnsi="Montserrat"/>
          <w:noProof/>
          <w:lang w:eastAsia="cs-CZ"/>
        </w:rPr>
        <w:t xml:space="preserve">. </w:t>
      </w:r>
    </w:p>
    <w:p w14:paraId="46492980" w14:textId="77777777" w:rsidR="004C11E2" w:rsidRPr="004C11E2" w:rsidRDefault="004C11E2" w:rsidP="004C11E2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>Každý dodavatel může podat pouze jednu nabídku. Účastník nesmí být současně osobou, jejímž prostřednictvím jiný účastník v Řízení prokazuje kvalifikaci.</w:t>
      </w:r>
    </w:p>
    <w:p w14:paraId="7FC9FABF" w14:textId="77777777" w:rsidR="004C11E2" w:rsidRPr="004C11E2" w:rsidRDefault="004C11E2" w:rsidP="004C11E2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 xml:space="preserve">Rozpočet bude zpracován v otevřeném formátu .xml v předpisu XC4. Podrobnosti týkající se struktury údajů a metodiky formátu XC4 jsou k dispozici na internetové adrese </w:t>
      </w:r>
      <w:hyperlink r:id="rId11" w:history="1">
        <w:r w:rsidRPr="004C11E2">
          <w:rPr>
            <w:rFonts w:ascii="Montserrat" w:hAnsi="Montserrat"/>
            <w:noProof/>
          </w:rPr>
          <w:t>www.xc4.cz</w:t>
        </w:r>
      </w:hyperlink>
      <w:r w:rsidRPr="004C11E2">
        <w:rPr>
          <w:rFonts w:ascii="Montserrat" w:hAnsi="Montserrat"/>
          <w:noProof/>
          <w:lang w:eastAsia="cs-CZ"/>
        </w:rPr>
        <w:t>. V případě, že bude v souhrnném rozpočtu kompletová položka odkazující na soubor s rozpadem ceny, předloží dodavatelé oceněný i tento rozpad, a to ve formátu odpovídajícím formátu původního souboru.</w:t>
      </w:r>
    </w:p>
    <w:p w14:paraId="15F7B22C" w14:textId="02A57D22" w:rsidR="004C11E2" w:rsidRPr="004C11E2" w:rsidRDefault="004C11E2" w:rsidP="004C11E2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>Dodavatel se během Řízení nesmí dopustit jednání, a to ani prostřednictvím jiné osoby, které by odporovalo zákonu nebo dobrým mravům anebo by zákon obcházelo.</w:t>
      </w:r>
    </w:p>
    <w:p w14:paraId="597BF0BE" w14:textId="77777777" w:rsidR="00C1450E" w:rsidRPr="00CB73AE" w:rsidRDefault="00C1450E" w:rsidP="00C1450E">
      <w:pPr>
        <w:pStyle w:val="lnek"/>
        <w:rPr>
          <w:rFonts w:ascii="Montserrat" w:hAnsi="Montserrat"/>
          <w:lang w:eastAsia="cs-CZ"/>
        </w:rPr>
      </w:pPr>
      <w:r w:rsidRPr="00CB73AE">
        <w:rPr>
          <w:rFonts w:ascii="Montserrat" w:hAnsi="Montserrat"/>
          <w:lang w:eastAsia="cs-CZ"/>
        </w:rPr>
        <w:lastRenderedPageBreak/>
        <w:t>Zadávací lhůta</w:t>
      </w:r>
    </w:p>
    <w:p w14:paraId="02CF7F6B" w14:textId="7B04A313" w:rsidR="00C1450E" w:rsidRPr="00CB73AE" w:rsidRDefault="004C11E2" w:rsidP="004C11E2">
      <w:pPr>
        <w:widowControl w:val="0"/>
        <w:ind w:left="567"/>
        <w:rPr>
          <w:rFonts w:ascii="Montserrat" w:hAnsi="Montserrat"/>
          <w:noProof/>
          <w:lang w:eastAsia="cs-CZ"/>
        </w:rPr>
      </w:pPr>
      <w:r w:rsidRPr="00CB73AE">
        <w:rPr>
          <w:rFonts w:ascii="Montserrat" w:hAnsi="Montserrat"/>
          <w:noProof/>
          <w:lang w:eastAsia="cs-CZ"/>
        </w:rPr>
        <w:t xml:space="preserve">Účastníci jsou svými nabídkami vázáni po celou dobu zadávací lhůty. Zadávací lhůta je stanovena na </w:t>
      </w:r>
      <w:r w:rsidRPr="00CB73AE">
        <w:rPr>
          <w:rFonts w:ascii="Montserrat" w:hAnsi="Montserrat"/>
          <w:b/>
          <w:bCs/>
          <w:noProof/>
          <w:lang w:eastAsia="cs-CZ"/>
        </w:rPr>
        <w:t>3 měsíce</w:t>
      </w:r>
      <w:r w:rsidRPr="00CB73AE">
        <w:rPr>
          <w:rFonts w:ascii="Montserrat" w:hAnsi="Montserrat"/>
          <w:noProof/>
          <w:lang w:eastAsia="cs-CZ"/>
        </w:rPr>
        <w:t>. Zadávací lhůta začíná běžet okamžikem skončení lhůty pro podání nabídek a končí dnem doručení oznámení Zadavatele o výběru dodavatele.</w:t>
      </w:r>
    </w:p>
    <w:p w14:paraId="05978118" w14:textId="77777777" w:rsidR="004C11E2" w:rsidRPr="00CB73AE" w:rsidRDefault="004C11E2" w:rsidP="004C11E2">
      <w:pPr>
        <w:pStyle w:val="lnek"/>
        <w:rPr>
          <w:rFonts w:ascii="Montserrat" w:hAnsi="Montserrat"/>
          <w:lang w:eastAsia="cs-CZ"/>
        </w:rPr>
      </w:pPr>
      <w:r w:rsidRPr="00CB73AE">
        <w:rPr>
          <w:rFonts w:ascii="Montserrat" w:hAnsi="Montserrat"/>
          <w:lang w:eastAsia="cs-CZ"/>
        </w:rPr>
        <w:t>Způsob PODÁNÍ Nabídek</w:t>
      </w:r>
    </w:p>
    <w:p w14:paraId="3FFA0095" w14:textId="77777777" w:rsidR="00C20D03" w:rsidRPr="00F00876" w:rsidRDefault="00C20D03" w:rsidP="00C20D03">
      <w:pPr>
        <w:widowControl w:val="0"/>
        <w:ind w:left="567"/>
        <w:rPr>
          <w:rFonts w:ascii="Montserrat" w:hAnsi="Montserrat"/>
        </w:rPr>
      </w:pPr>
      <w:r w:rsidRPr="00FF0498">
        <w:rPr>
          <w:rFonts w:ascii="Montserrat" w:hAnsi="Montserrat"/>
          <w:noProof/>
          <w:lang w:eastAsia="cs-CZ"/>
        </w:rPr>
        <w:t xml:space="preserve">Nabídku je nutné podat nejpozději </w:t>
      </w:r>
      <w:r w:rsidRPr="00FF0498">
        <w:rPr>
          <w:rFonts w:ascii="Montserrat" w:hAnsi="Montserrat"/>
          <w:b/>
          <w:bCs/>
          <w:noProof/>
          <w:lang w:eastAsia="cs-CZ"/>
        </w:rPr>
        <w:t>27.09.2024 do 9:00 hodin, a to výhradně prostřednictvím</w:t>
      </w:r>
      <w:r w:rsidRPr="004C11E2">
        <w:rPr>
          <w:rFonts w:ascii="Montserrat" w:hAnsi="Montserrat"/>
          <w:b/>
          <w:bCs/>
          <w:noProof/>
          <w:lang w:eastAsia="cs-CZ"/>
        </w:rPr>
        <w:t xml:space="preserve"> elektronického nástroje E-ZAK na adresu Řízení:</w:t>
      </w:r>
      <w:r>
        <w:rPr>
          <w:rFonts w:ascii="Montserrat" w:hAnsi="Montserrat"/>
          <w:b/>
          <w:bCs/>
          <w:noProof/>
          <w:lang w:eastAsia="cs-CZ"/>
        </w:rPr>
        <w:t xml:space="preserve"> </w:t>
      </w:r>
      <w:r w:rsidRPr="004C417F">
        <w:rPr>
          <w:rFonts w:ascii="Montserrat" w:hAnsi="Montserrat"/>
          <w:noProof/>
          <w:lang w:eastAsia="cs-CZ"/>
        </w:rPr>
        <w:t>https://zakazky.chotebor.cz/contract_display_455.html.</w:t>
      </w:r>
    </w:p>
    <w:p w14:paraId="27F56E3F" w14:textId="72C3D3D1" w:rsidR="00F47459" w:rsidRPr="00C37F1A" w:rsidRDefault="00F47459" w:rsidP="009E154B">
      <w:pPr>
        <w:widowControl w:val="0"/>
        <w:ind w:left="0"/>
        <w:rPr>
          <w:rFonts w:ascii="Montserrat" w:hAnsi="Montserrat" w:cstheme="minorHAnsi"/>
          <w:noProof/>
          <w:lang w:eastAsia="cs-CZ"/>
        </w:rPr>
      </w:pPr>
      <w:bookmarkStart w:id="4" w:name="_GoBack"/>
      <w:bookmarkEnd w:id="4"/>
    </w:p>
    <w:p w14:paraId="4C5567CF" w14:textId="021EE443" w:rsidR="00434594" w:rsidRPr="00C37F1A" w:rsidRDefault="00434594" w:rsidP="00471DA4">
      <w:pPr>
        <w:pStyle w:val="lnek"/>
        <w:rPr>
          <w:rFonts w:ascii="Montserrat" w:hAnsi="Montserrat"/>
          <w:lang w:eastAsia="cs-CZ"/>
        </w:rPr>
      </w:pPr>
      <w:r w:rsidRPr="00C37F1A">
        <w:rPr>
          <w:rFonts w:ascii="Montserrat" w:hAnsi="Montserrat"/>
          <w:lang w:eastAsia="cs-CZ"/>
        </w:rPr>
        <w:t>OSTATNÍ PODMÍNKY</w:t>
      </w:r>
    </w:p>
    <w:p w14:paraId="7EBBD7A2" w14:textId="3683304B" w:rsidR="000A3F52" w:rsidRDefault="000A3F52" w:rsidP="00065BEC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>
        <w:rPr>
          <w:rFonts w:ascii="Montserrat" w:hAnsi="Montserrat"/>
          <w:noProof/>
          <w:lang w:eastAsia="cs-CZ"/>
        </w:rPr>
        <w:t>Dodavatelé</w:t>
      </w:r>
      <w:r w:rsidR="00434594" w:rsidRPr="00C37F1A">
        <w:rPr>
          <w:rFonts w:ascii="Montserrat" w:hAnsi="Montserrat"/>
          <w:noProof/>
          <w:lang w:eastAsia="cs-CZ"/>
        </w:rPr>
        <w:t xml:space="preserve"> nemají právo na náhradu nákladů spojených s účastí v Řízení.</w:t>
      </w:r>
    </w:p>
    <w:p w14:paraId="037C5296" w14:textId="68DD09A4" w:rsidR="00434594" w:rsidRPr="00C37F1A" w:rsidRDefault="004C11E2" w:rsidP="00065BEC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>V případě nejasností v zadávací dokumentaci jsou dodavatelé oprávněni po Zadavateli požadovat vysvětlení zadávací dokumentace.</w:t>
      </w:r>
      <w:r w:rsidR="006030CE" w:rsidRPr="00C37F1A">
        <w:rPr>
          <w:rFonts w:ascii="Montserrat" w:hAnsi="Montserrat"/>
          <w:noProof/>
          <w:lang w:eastAsia="cs-CZ"/>
        </w:rPr>
        <w:t xml:space="preserve"> </w:t>
      </w:r>
    </w:p>
    <w:p w14:paraId="338662E8" w14:textId="77777777" w:rsidR="004C11E2" w:rsidRPr="001C1F92" w:rsidRDefault="004C11E2" w:rsidP="004C11E2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1C1F92">
        <w:rPr>
          <w:rFonts w:ascii="Montserrat" w:hAnsi="Montserrat"/>
          <w:noProof/>
          <w:lang w:eastAsia="cs-CZ"/>
        </w:rPr>
        <w:t xml:space="preserve">Zadavatel upozorňuje dodavatele, že předložené nabídky s nabídkovou cenou nižší než 70 % Předpokládané hodnoty budou považovány za nabídky s podezřením na mimořádně nízkou nabídkovou cenu v souladu s § 113 ZZVZ. Takové nabídky budou podrobně zkoumány v úrovni nákladů jednotlivých položek Rozpočtu, a to v návaznosti na Metodiku pro posouzení mimořádně nízké nabídkové ceny, dostupnou na </w:t>
      </w:r>
      <w:hyperlink r:id="rId12" w:tgtFrame="_blank" w:tooltip="https://www.sfdi.cz/pravidla-metodiky-a-ceniky/metodiky/" w:history="1">
        <w:r w:rsidRPr="001C1F92">
          <w:rPr>
            <w:rFonts w:ascii="Montserrat" w:hAnsi="Montserrat"/>
            <w:noProof/>
            <w:lang w:eastAsia="cs-CZ"/>
          </w:rPr>
          <w:t>https://www.sfdi.cz/pravidla-metodiky-a-ceniky/metodiky/</w:t>
        </w:r>
      </w:hyperlink>
      <w:r w:rsidRPr="001C1F92">
        <w:rPr>
          <w:rFonts w:ascii="Montserrat" w:hAnsi="Montserrat"/>
          <w:noProof/>
          <w:lang w:eastAsia="cs-CZ"/>
        </w:rPr>
        <w:t xml:space="preserve">. </w:t>
      </w:r>
    </w:p>
    <w:p w14:paraId="458D21CB" w14:textId="77777777" w:rsidR="004C11E2" w:rsidRPr="004C11E2" w:rsidRDefault="004C11E2" w:rsidP="004C11E2">
      <w:pPr>
        <w:pStyle w:val="Nadpis2"/>
        <w:keepNext w:val="0"/>
        <w:keepLines w:val="0"/>
        <w:widowControl w:val="0"/>
        <w:numPr>
          <w:ilvl w:val="0"/>
          <w:numId w:val="0"/>
        </w:numPr>
        <w:ind w:left="576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 xml:space="preserve">U položek, kde Zadavatel dojde k přesvědčení, že splňují podmínky pro mimořádně nízkou nabídkovou cenu, bude dodavatel na základě výzvy povinen objasnit nabídkové ceny a prokázat, že se o mimořádně nízkou nabídkovou cenu nejedná. </w:t>
      </w:r>
    </w:p>
    <w:p w14:paraId="52563579" w14:textId="77777777" w:rsidR="004C11E2" w:rsidRPr="004C11E2" w:rsidRDefault="004C11E2" w:rsidP="004C11E2">
      <w:pPr>
        <w:pStyle w:val="Nadpis2"/>
        <w:keepNext w:val="0"/>
        <w:keepLines w:val="0"/>
        <w:widowControl w:val="0"/>
        <w:numPr>
          <w:ilvl w:val="0"/>
          <w:numId w:val="0"/>
        </w:numPr>
        <w:ind w:left="576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>Součástí takového objasnění cen položek bude předložení detailní kalkulace s rozkladem ceny na jednotlivé potřeby kalkulačního vzorce s uvedením jejich jednotkových cen a množství vztažených na měrnou jednotku položky Rozpočtu a doložení veškerých relevantních dokladů a dokumentů, zejména smlouvy s poddodavateli.</w:t>
      </w:r>
    </w:p>
    <w:p w14:paraId="4EA6775A" w14:textId="12FF0208" w:rsidR="00BF0188" w:rsidRDefault="004C11E2" w:rsidP="004C11E2">
      <w:pPr>
        <w:pStyle w:val="Nadpis2"/>
        <w:keepNext w:val="0"/>
        <w:keepLines w:val="0"/>
        <w:widowControl w:val="0"/>
        <w:numPr>
          <w:ilvl w:val="0"/>
          <w:numId w:val="0"/>
        </w:numPr>
        <w:ind w:left="576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>Pokud dodavatel nepředloží výše požadované objasnění v požadované lhůtě a podrobnosti nebo neprokáže, že se nejedná o mimořádně nízkou nabídkovou cenu, bude z Řízení vyloučen v souladu s § 48 odst. 4 ZZVZ.</w:t>
      </w:r>
    </w:p>
    <w:p w14:paraId="0FB06CC3" w14:textId="187059EA" w:rsidR="004C11E2" w:rsidRDefault="00D20CE2" w:rsidP="00D20CE2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D20CE2">
        <w:rPr>
          <w:rFonts w:ascii="Montserrat" w:hAnsi="Montserrat"/>
          <w:noProof/>
          <w:lang w:eastAsia="cs-CZ"/>
        </w:rPr>
        <w:t>Veřejná zakázka bude spolufinancována</w:t>
      </w:r>
      <w:r w:rsidR="008811AE">
        <w:rPr>
          <w:rFonts w:ascii="Montserrat" w:hAnsi="Montserrat"/>
          <w:noProof/>
          <w:lang w:eastAsia="cs-CZ"/>
        </w:rPr>
        <w:t xml:space="preserve"> Krajem Vysočina, a to </w:t>
      </w:r>
      <w:r w:rsidRPr="00D20CE2">
        <w:rPr>
          <w:rFonts w:ascii="Montserrat" w:hAnsi="Montserrat"/>
          <w:noProof/>
          <w:lang w:eastAsia="cs-CZ"/>
        </w:rPr>
        <w:t>z</w:t>
      </w:r>
      <w:r w:rsidR="002B4F00">
        <w:rPr>
          <w:rFonts w:ascii="Montserrat" w:hAnsi="Montserrat"/>
          <w:noProof/>
          <w:lang w:eastAsia="cs-CZ"/>
        </w:rPr>
        <w:t> rozpočtu FOND</w:t>
      </w:r>
      <w:r w:rsidR="006A11B9">
        <w:rPr>
          <w:rFonts w:ascii="Montserrat" w:hAnsi="Montserrat"/>
          <w:noProof/>
          <w:lang w:eastAsia="cs-CZ"/>
        </w:rPr>
        <w:t xml:space="preserve"> </w:t>
      </w:r>
      <w:r w:rsidR="008811AE">
        <w:rPr>
          <w:rFonts w:ascii="Montserrat" w:hAnsi="Montserrat"/>
          <w:noProof/>
          <w:lang w:eastAsia="cs-CZ"/>
        </w:rPr>
        <w:t>V</w:t>
      </w:r>
      <w:r w:rsidR="002B4F00">
        <w:rPr>
          <w:rFonts w:ascii="Montserrat" w:hAnsi="Montserrat"/>
          <w:noProof/>
          <w:lang w:eastAsia="cs-CZ"/>
        </w:rPr>
        <w:t>YSOČINY</w:t>
      </w:r>
      <w:r w:rsidR="008811AE">
        <w:rPr>
          <w:rFonts w:ascii="Montserrat" w:hAnsi="Montserrat"/>
          <w:noProof/>
          <w:lang w:eastAsia="cs-CZ"/>
        </w:rPr>
        <w:t>, dotačního programu SPORTOVNÍ INFRASTRUKTURA 2024</w:t>
      </w:r>
      <w:r w:rsidRPr="00D20CE2">
        <w:rPr>
          <w:rFonts w:ascii="Montserrat" w:hAnsi="Montserrat"/>
          <w:noProof/>
          <w:lang w:eastAsia="cs-CZ"/>
        </w:rPr>
        <w:t>, případně z dalších fondů veřejné podpory. Vybraný dodavatel se uzavřením smlouvy o dílo na Veřejnou zakázku zaváže ke spolupráci a poskytnutí podkladů a údajů nutných pro kontrolu hospodárnosti, účelnosti a efektivnosti poskytnutých finančních prostředků.</w:t>
      </w:r>
    </w:p>
    <w:p w14:paraId="5B25F45C" w14:textId="77777777" w:rsidR="004C11E2" w:rsidRDefault="004C11E2">
      <w:pPr>
        <w:spacing w:before="0" w:after="160" w:line="259" w:lineRule="auto"/>
        <w:ind w:left="0"/>
        <w:jc w:val="left"/>
        <w:rPr>
          <w:rFonts w:ascii="Montserrat" w:eastAsiaTheme="majorEastAsia" w:hAnsi="Montserrat" w:cstheme="minorHAnsi"/>
          <w:szCs w:val="26"/>
          <w:lang w:eastAsia="cs-CZ"/>
        </w:rPr>
      </w:pPr>
    </w:p>
    <w:p w14:paraId="0AC6DCEE" w14:textId="77777777" w:rsidR="004C11E2" w:rsidRPr="00C37F1A" w:rsidRDefault="004C11E2">
      <w:pPr>
        <w:spacing w:before="0" w:after="160" w:line="259" w:lineRule="auto"/>
        <w:ind w:left="0"/>
        <w:jc w:val="left"/>
        <w:rPr>
          <w:rFonts w:ascii="Montserrat" w:eastAsiaTheme="majorEastAsia" w:hAnsi="Montserrat" w:cstheme="minorHAnsi"/>
          <w:szCs w:val="26"/>
          <w:lang w:eastAsia="cs-CZ"/>
        </w:rPr>
      </w:pPr>
    </w:p>
    <w:p w14:paraId="48685F21" w14:textId="77777777" w:rsidR="005C4BB1" w:rsidRPr="00C37F1A" w:rsidRDefault="005C4BB1" w:rsidP="00471DA4">
      <w:pPr>
        <w:pStyle w:val="lnek"/>
        <w:rPr>
          <w:rFonts w:ascii="Montserrat" w:hAnsi="Montserrat"/>
          <w:lang w:eastAsia="cs-CZ"/>
        </w:rPr>
      </w:pPr>
      <w:r w:rsidRPr="00C37F1A">
        <w:rPr>
          <w:rFonts w:ascii="Montserrat" w:hAnsi="Montserrat"/>
          <w:lang w:eastAsia="cs-CZ"/>
        </w:rPr>
        <w:t>Přílohy</w:t>
      </w:r>
    </w:p>
    <w:p w14:paraId="5ECCDD77" w14:textId="77777777" w:rsidR="00127735" w:rsidRPr="00127735" w:rsidRDefault="00127735" w:rsidP="00127735">
      <w:pPr>
        <w:widowControl w:val="0"/>
        <w:rPr>
          <w:rFonts w:ascii="Montserrat" w:hAnsi="Montserrat" w:cstheme="minorHAnsi"/>
          <w:noProof/>
          <w:lang w:eastAsia="cs-CZ"/>
        </w:rPr>
      </w:pPr>
      <w:r w:rsidRPr="00127735">
        <w:rPr>
          <w:rFonts w:ascii="Montserrat" w:hAnsi="Montserrat" w:cstheme="minorHAnsi"/>
          <w:noProof/>
          <w:lang w:eastAsia="cs-CZ"/>
        </w:rPr>
        <w:t>Nedílnou součástí zadávací dokumentace jsou následující přílohy:</w:t>
      </w:r>
    </w:p>
    <w:p w14:paraId="7459125E" w14:textId="77777777" w:rsidR="00127735" w:rsidRPr="00AF6329" w:rsidRDefault="00127735" w:rsidP="00AF6329">
      <w:pPr>
        <w:pStyle w:val="Odstavecseseznamem"/>
        <w:widowControl w:val="0"/>
        <w:numPr>
          <w:ilvl w:val="0"/>
          <w:numId w:val="34"/>
        </w:numPr>
        <w:rPr>
          <w:rFonts w:ascii="Montserrat" w:hAnsi="Montserrat" w:cstheme="minorHAnsi"/>
          <w:noProof/>
          <w:lang w:eastAsia="cs-CZ"/>
        </w:rPr>
      </w:pPr>
      <w:r w:rsidRPr="00AF6329">
        <w:rPr>
          <w:rFonts w:ascii="Montserrat" w:hAnsi="Montserrat" w:cstheme="minorHAnsi"/>
          <w:noProof/>
          <w:lang w:eastAsia="cs-CZ"/>
        </w:rPr>
        <w:t>Příloha a) předloha Smlouvy o dílo;</w:t>
      </w:r>
    </w:p>
    <w:p w14:paraId="18228ED2" w14:textId="77777777" w:rsidR="00127735" w:rsidRDefault="00127735" w:rsidP="00AF6329">
      <w:pPr>
        <w:pStyle w:val="Odstavecseseznamem"/>
        <w:widowControl w:val="0"/>
        <w:numPr>
          <w:ilvl w:val="0"/>
          <w:numId w:val="34"/>
        </w:numPr>
        <w:rPr>
          <w:rFonts w:ascii="Montserrat" w:hAnsi="Montserrat" w:cstheme="minorHAnsi"/>
          <w:noProof/>
          <w:lang w:eastAsia="cs-CZ"/>
        </w:rPr>
      </w:pPr>
      <w:r w:rsidRPr="00AF6329">
        <w:rPr>
          <w:rFonts w:ascii="Montserrat" w:hAnsi="Montserrat" w:cstheme="minorHAnsi"/>
          <w:noProof/>
          <w:lang w:eastAsia="cs-CZ"/>
        </w:rPr>
        <w:t>Příloha b) předloha Dopisu nabídky</w:t>
      </w:r>
    </w:p>
    <w:p w14:paraId="05C4D857" w14:textId="77777777" w:rsidR="001F4A66" w:rsidRPr="001F4A66" w:rsidRDefault="00A0087D" w:rsidP="001F4A66">
      <w:pPr>
        <w:pStyle w:val="Odstavecseseznamem"/>
        <w:widowControl w:val="0"/>
        <w:numPr>
          <w:ilvl w:val="0"/>
          <w:numId w:val="34"/>
        </w:numPr>
        <w:rPr>
          <w:rFonts w:ascii="Montserrat" w:hAnsi="Montserrat" w:cstheme="minorHAnsi"/>
          <w:noProof/>
          <w:lang w:eastAsia="cs-CZ"/>
        </w:rPr>
      </w:pPr>
      <w:r w:rsidRPr="00A0087D">
        <w:rPr>
          <w:rFonts w:ascii="Montserrat" w:hAnsi="Montserrat" w:cstheme="minorHAnsi"/>
          <w:noProof/>
          <w:lang w:eastAsia="cs-CZ"/>
        </w:rPr>
        <w:t xml:space="preserve">Příloha </w:t>
      </w:r>
      <w:r>
        <w:rPr>
          <w:rFonts w:ascii="Montserrat" w:hAnsi="Montserrat" w:cstheme="minorHAnsi"/>
          <w:noProof/>
          <w:lang w:eastAsia="cs-CZ"/>
        </w:rPr>
        <w:t>c</w:t>
      </w:r>
      <w:r w:rsidRPr="00A0087D">
        <w:rPr>
          <w:rFonts w:ascii="Montserrat" w:hAnsi="Montserrat" w:cstheme="minorHAnsi"/>
          <w:noProof/>
          <w:lang w:eastAsia="cs-CZ"/>
        </w:rPr>
        <w:t xml:space="preserve">) </w:t>
      </w:r>
      <w:r w:rsidR="001F4A66" w:rsidRPr="001F4A66">
        <w:rPr>
          <w:rFonts w:ascii="Montserrat" w:hAnsi="Montserrat" w:cstheme="minorHAnsi"/>
          <w:noProof/>
          <w:lang w:eastAsia="cs-CZ"/>
        </w:rPr>
        <w:t>Smluvní podmínky pro výstavbu pozemních a inženýrských staveb</w:t>
      </w:r>
    </w:p>
    <w:p w14:paraId="1EAA1A1D" w14:textId="045C2D26" w:rsidR="00A0087D" w:rsidRDefault="001F4A66" w:rsidP="008A3D88">
      <w:pPr>
        <w:pStyle w:val="Odstavecseseznamem"/>
        <w:widowControl w:val="0"/>
        <w:spacing w:before="0"/>
        <w:ind w:left="1429"/>
        <w:rPr>
          <w:rFonts w:ascii="Montserrat" w:hAnsi="Montserrat" w:cstheme="minorHAnsi"/>
          <w:noProof/>
          <w:lang w:eastAsia="cs-CZ"/>
        </w:rPr>
      </w:pPr>
      <w:r w:rsidRPr="001F4A66">
        <w:rPr>
          <w:rFonts w:ascii="Montserrat" w:hAnsi="Montserrat" w:cstheme="minorHAnsi"/>
          <w:noProof/>
          <w:lang w:eastAsia="cs-CZ"/>
        </w:rPr>
        <w:t>projektovaných objednatelem - Zvláštní podmínky</w:t>
      </w:r>
      <w:r w:rsidR="003911F4">
        <w:rPr>
          <w:rFonts w:ascii="Montserrat" w:hAnsi="Montserrat" w:cstheme="minorHAnsi"/>
          <w:noProof/>
          <w:lang w:eastAsia="cs-CZ"/>
        </w:rPr>
        <w:t xml:space="preserve"> Města Chotěboř</w:t>
      </w:r>
      <w:r w:rsidR="009C4624">
        <w:rPr>
          <w:rFonts w:ascii="Montserrat" w:hAnsi="Montserrat" w:cstheme="minorHAnsi"/>
          <w:noProof/>
          <w:lang w:eastAsia="cs-CZ"/>
        </w:rPr>
        <w:t xml:space="preserve">, 1. vydání, </w:t>
      </w:r>
      <w:r w:rsidR="008A3D88">
        <w:rPr>
          <w:rFonts w:ascii="Montserrat" w:hAnsi="Montserrat" w:cstheme="minorHAnsi"/>
          <w:noProof/>
          <w:lang w:eastAsia="cs-CZ"/>
        </w:rPr>
        <w:t>2024</w:t>
      </w:r>
    </w:p>
    <w:p w14:paraId="1641E129" w14:textId="77777777" w:rsidR="00FF4717" w:rsidRPr="00FF4717" w:rsidRDefault="00A0087D" w:rsidP="00FF4717">
      <w:pPr>
        <w:pStyle w:val="Odstavecseseznamem"/>
        <w:widowControl w:val="0"/>
        <w:numPr>
          <w:ilvl w:val="0"/>
          <w:numId w:val="34"/>
        </w:numPr>
        <w:rPr>
          <w:rFonts w:ascii="Montserrat" w:hAnsi="Montserrat" w:cstheme="minorHAnsi"/>
          <w:noProof/>
          <w:lang w:eastAsia="cs-CZ"/>
        </w:rPr>
      </w:pPr>
      <w:r w:rsidRPr="00A0087D">
        <w:rPr>
          <w:rFonts w:ascii="Montserrat" w:hAnsi="Montserrat" w:cstheme="minorHAnsi"/>
          <w:noProof/>
          <w:lang w:eastAsia="cs-CZ"/>
        </w:rPr>
        <w:lastRenderedPageBreak/>
        <w:t xml:space="preserve">Příloha </w:t>
      </w:r>
      <w:r>
        <w:rPr>
          <w:rFonts w:ascii="Montserrat" w:hAnsi="Montserrat" w:cstheme="minorHAnsi"/>
          <w:noProof/>
          <w:lang w:eastAsia="cs-CZ"/>
        </w:rPr>
        <w:t>d</w:t>
      </w:r>
      <w:r w:rsidRPr="00A0087D">
        <w:rPr>
          <w:rFonts w:ascii="Montserrat" w:hAnsi="Montserrat" w:cstheme="minorHAnsi"/>
          <w:noProof/>
          <w:lang w:eastAsia="cs-CZ"/>
        </w:rPr>
        <w:t xml:space="preserve">) </w:t>
      </w:r>
      <w:r w:rsidR="00FF4717" w:rsidRPr="00FF4717">
        <w:rPr>
          <w:rFonts w:ascii="Montserrat" w:hAnsi="Montserrat" w:cstheme="minorHAnsi"/>
          <w:noProof/>
          <w:lang w:eastAsia="cs-CZ"/>
        </w:rPr>
        <w:t>Smluvní podmínky pro výstavbu pozemních a inženýrských staveb</w:t>
      </w:r>
    </w:p>
    <w:p w14:paraId="53D7EE7E" w14:textId="7867A148" w:rsidR="00A0087D" w:rsidRPr="00AF6329" w:rsidRDefault="00FF4717" w:rsidP="008A3D88">
      <w:pPr>
        <w:pStyle w:val="Odstavecseseznamem"/>
        <w:widowControl w:val="0"/>
        <w:spacing w:before="0"/>
        <w:ind w:left="1429"/>
        <w:rPr>
          <w:rFonts w:ascii="Montserrat" w:hAnsi="Montserrat" w:cstheme="minorHAnsi"/>
          <w:noProof/>
          <w:lang w:eastAsia="cs-CZ"/>
        </w:rPr>
      </w:pPr>
      <w:r w:rsidRPr="00FF4717">
        <w:rPr>
          <w:rFonts w:ascii="Montserrat" w:hAnsi="Montserrat" w:cstheme="minorHAnsi"/>
          <w:noProof/>
          <w:lang w:eastAsia="cs-CZ"/>
        </w:rPr>
        <w:t>projektovaných objednatelem – Obecné podmínky</w:t>
      </w:r>
    </w:p>
    <w:p w14:paraId="7232FAFE" w14:textId="4E7F41F5" w:rsidR="00127735" w:rsidRPr="00F70D2F" w:rsidRDefault="00127735" w:rsidP="00AF6329">
      <w:pPr>
        <w:pStyle w:val="Odstavecseseznamem"/>
        <w:widowControl w:val="0"/>
        <w:numPr>
          <w:ilvl w:val="0"/>
          <w:numId w:val="34"/>
        </w:numPr>
        <w:rPr>
          <w:rFonts w:ascii="Montserrat" w:hAnsi="Montserrat" w:cstheme="minorHAnsi"/>
          <w:noProof/>
          <w:lang w:eastAsia="cs-CZ"/>
        </w:rPr>
      </w:pPr>
      <w:r w:rsidRPr="00F70D2F">
        <w:rPr>
          <w:rFonts w:ascii="Montserrat" w:hAnsi="Montserrat" w:cstheme="minorHAnsi"/>
          <w:noProof/>
          <w:lang w:eastAsia="cs-CZ"/>
        </w:rPr>
        <w:t>Příloha e) Technická specifikace;</w:t>
      </w:r>
    </w:p>
    <w:p w14:paraId="28D3C7CE" w14:textId="77777777" w:rsidR="00127735" w:rsidRPr="00AF6329" w:rsidRDefault="00127735" w:rsidP="00AF6329">
      <w:pPr>
        <w:pStyle w:val="Odstavecseseznamem"/>
        <w:widowControl w:val="0"/>
        <w:numPr>
          <w:ilvl w:val="0"/>
          <w:numId w:val="34"/>
        </w:numPr>
        <w:rPr>
          <w:rFonts w:ascii="Montserrat" w:hAnsi="Montserrat" w:cstheme="minorHAnsi"/>
          <w:noProof/>
          <w:lang w:eastAsia="cs-CZ"/>
        </w:rPr>
      </w:pPr>
      <w:r w:rsidRPr="00AF6329">
        <w:rPr>
          <w:rFonts w:ascii="Montserrat" w:hAnsi="Montserrat" w:cstheme="minorHAnsi"/>
          <w:noProof/>
          <w:lang w:eastAsia="cs-CZ"/>
        </w:rPr>
        <w:t xml:space="preserve">Příloha f) Výkresy, včetně přílohy f.b) Projektová dokumentace; </w:t>
      </w:r>
    </w:p>
    <w:p w14:paraId="5FA4EDA5" w14:textId="77777777" w:rsidR="00127735" w:rsidRPr="00AF6329" w:rsidRDefault="00127735" w:rsidP="00AF6329">
      <w:pPr>
        <w:pStyle w:val="Odstavecseseznamem"/>
        <w:widowControl w:val="0"/>
        <w:numPr>
          <w:ilvl w:val="0"/>
          <w:numId w:val="34"/>
        </w:numPr>
        <w:rPr>
          <w:rFonts w:ascii="Montserrat" w:hAnsi="Montserrat" w:cstheme="minorHAnsi"/>
          <w:noProof/>
          <w:lang w:eastAsia="cs-CZ"/>
        </w:rPr>
      </w:pPr>
      <w:r w:rsidRPr="00AF6329">
        <w:rPr>
          <w:rFonts w:ascii="Montserrat" w:hAnsi="Montserrat" w:cstheme="minorHAnsi"/>
          <w:noProof/>
          <w:lang w:eastAsia="cs-CZ"/>
        </w:rPr>
        <w:t>Příloha g) Formuláře, včetně přílohy g.b) Soupis prací;</w:t>
      </w:r>
    </w:p>
    <w:p w14:paraId="016DC3BD" w14:textId="77777777" w:rsidR="00640871" w:rsidRDefault="00640871" w:rsidP="006400C5">
      <w:pPr>
        <w:ind w:left="0"/>
        <w:rPr>
          <w:rFonts w:ascii="Montserrat" w:hAnsi="Montserrat"/>
          <w:lang w:eastAsia="cs-CZ"/>
        </w:rPr>
      </w:pPr>
    </w:p>
    <w:p w14:paraId="7388DBCD" w14:textId="77777777" w:rsidR="0023426D" w:rsidRPr="00C37F1A" w:rsidRDefault="0023426D" w:rsidP="006400C5">
      <w:pPr>
        <w:ind w:left="0"/>
        <w:rPr>
          <w:rFonts w:ascii="Montserrat" w:hAnsi="Montserrat"/>
          <w:lang w:eastAsia="cs-CZ"/>
        </w:rPr>
      </w:pPr>
    </w:p>
    <w:p w14:paraId="14256ECB" w14:textId="2F3A88BB" w:rsidR="00401696" w:rsidRPr="00C37F1A" w:rsidRDefault="00415B8C" w:rsidP="00415B8C">
      <w:pPr>
        <w:pStyle w:val="lnek"/>
        <w:ind w:left="709" w:hanging="709"/>
        <w:rPr>
          <w:rFonts w:ascii="Montserrat" w:hAnsi="Montserrat"/>
          <w:lang w:eastAsia="cs-CZ"/>
        </w:rPr>
      </w:pPr>
      <w:r w:rsidRPr="00C37F1A">
        <w:rPr>
          <w:rFonts w:ascii="Montserrat" w:hAnsi="Montserrat"/>
          <w:lang w:eastAsia="cs-CZ"/>
        </w:rPr>
        <w:t>Schválení oprávněným orgánem</w:t>
      </w:r>
    </w:p>
    <w:p w14:paraId="07A3F0BF" w14:textId="3C935DB2" w:rsidR="005B48CA" w:rsidRDefault="005B48CA" w:rsidP="005B48CA">
      <w:pPr>
        <w:widowControl w:val="0"/>
        <w:rPr>
          <w:rFonts w:ascii="Montserrat" w:hAnsi="Montserrat" w:cstheme="minorHAnsi"/>
          <w:noProof/>
          <w:lang w:eastAsia="cs-CZ"/>
        </w:rPr>
      </w:pPr>
      <w:r>
        <w:rPr>
          <w:rFonts w:ascii="Montserrat" w:hAnsi="Montserrat" w:cstheme="minorHAnsi"/>
          <w:noProof/>
          <w:lang w:eastAsia="cs-CZ"/>
        </w:rPr>
        <w:t xml:space="preserve">Tato zadávací dokumentace vč. příloh byla schválena usnesením Rady Města Chotěboř č. R </w:t>
      </w:r>
      <w:r>
        <w:rPr>
          <w:rFonts w:ascii="Montserrat" w:hAnsi="Montserrat" w:cstheme="minorHAnsi"/>
          <w:noProof/>
          <w:highlight w:val="yellow"/>
          <w:lang w:eastAsia="cs-CZ"/>
        </w:rPr>
        <w:t>.. …</w:t>
      </w:r>
      <w:r>
        <w:rPr>
          <w:rFonts w:ascii="Montserrat" w:hAnsi="Montserrat" w:cstheme="minorHAnsi"/>
          <w:noProof/>
          <w:lang w:eastAsia="cs-CZ"/>
        </w:rPr>
        <w:t xml:space="preserve"> .2024 dne </w:t>
      </w:r>
      <w:r>
        <w:rPr>
          <w:rFonts w:ascii="Montserrat" w:hAnsi="Montserrat" w:cstheme="minorHAnsi"/>
          <w:noProof/>
          <w:highlight w:val="yellow"/>
          <w:lang w:eastAsia="cs-CZ"/>
        </w:rPr>
        <w:t>dd.mm.yyyy</w:t>
      </w:r>
      <w:r>
        <w:rPr>
          <w:rFonts w:ascii="Montserrat" w:hAnsi="Montserrat" w:cstheme="minorHAnsi"/>
          <w:noProof/>
          <w:lang w:eastAsia="cs-CZ"/>
        </w:rPr>
        <w:t>.</w:t>
      </w:r>
    </w:p>
    <w:p w14:paraId="02619114" w14:textId="77777777" w:rsidR="00415B8C" w:rsidRPr="00C37F1A" w:rsidRDefault="00415B8C" w:rsidP="00415B8C">
      <w:pPr>
        <w:widowControl w:val="0"/>
        <w:rPr>
          <w:rFonts w:ascii="Montserrat" w:hAnsi="Montserrat" w:cstheme="minorHAnsi"/>
          <w:noProof/>
          <w:lang w:eastAsia="cs-CZ"/>
        </w:rPr>
      </w:pPr>
    </w:p>
    <w:sdt>
      <w:sdtPr>
        <w:rPr>
          <w:rFonts w:ascii="Montserrat" w:hAnsi="Montserrat" w:cstheme="minorHAnsi"/>
          <w:bCs/>
        </w:rPr>
        <w:id w:val="1164593399"/>
        <w:placeholder>
          <w:docPart w:val="E579584FB9414AA58F1C7FAB993214B9"/>
        </w:placeholder>
        <w:text/>
      </w:sdtPr>
      <w:sdtEndPr/>
      <w:sdtContent>
        <w:p w14:paraId="3CA124C2" w14:textId="68A52512" w:rsidR="0022197B" w:rsidRPr="00C37F1A" w:rsidRDefault="00DD3AC1" w:rsidP="0022197B">
          <w:pPr>
            <w:widowControl w:val="0"/>
            <w:ind w:left="5670"/>
            <w:rPr>
              <w:rFonts w:ascii="Montserrat" w:hAnsi="Montserrat" w:cstheme="minorHAnsi"/>
              <w:noProof/>
              <w:lang w:eastAsia="cs-CZ"/>
            </w:rPr>
          </w:pPr>
          <w:r w:rsidRPr="00DD3AC1">
            <w:rPr>
              <w:rFonts w:ascii="Montserrat" w:hAnsi="Montserrat" w:cstheme="minorHAnsi"/>
              <w:bCs/>
            </w:rPr>
            <w:t>Ing. Ondřej Kozub, starosta města</w:t>
          </w:r>
        </w:p>
      </w:sdtContent>
    </w:sdt>
    <w:p w14:paraId="5EA8E6F1" w14:textId="0424F9EF" w:rsidR="00575AD2" w:rsidRPr="00C37F1A" w:rsidRDefault="00434594" w:rsidP="009E154B">
      <w:pPr>
        <w:widowControl w:val="0"/>
        <w:ind w:left="0"/>
        <w:rPr>
          <w:rFonts w:ascii="Montserrat" w:hAnsi="Montserrat" w:cstheme="minorHAnsi"/>
          <w:noProof/>
          <w:lang w:eastAsia="cs-CZ"/>
        </w:rPr>
      </w:pPr>
      <w:r w:rsidRPr="00C37F1A">
        <w:rPr>
          <w:rFonts w:ascii="Montserrat" w:hAnsi="Montserrat" w:cstheme="minorHAnsi"/>
          <w:noProof/>
          <w:lang w:eastAsia="cs-CZ"/>
        </w:rPr>
        <w:t xml:space="preserve">                                                                           </w:t>
      </w:r>
      <w:r w:rsidRPr="00C37F1A">
        <w:rPr>
          <w:rFonts w:ascii="Montserrat" w:hAnsi="Montserrat" w:cstheme="minorHAnsi"/>
          <w:noProof/>
          <w:lang w:eastAsia="cs-CZ"/>
        </w:rPr>
        <w:tab/>
      </w:r>
    </w:p>
    <w:sectPr w:rsidR="00575AD2" w:rsidRPr="00C37F1A" w:rsidSect="00F81E2F">
      <w:headerReference w:type="default" r:id="rId13"/>
      <w:footerReference w:type="default" r:id="rId14"/>
      <w:headerReference w:type="first" r:id="rId15"/>
      <w:pgSz w:w="11906" w:h="16838"/>
      <w:pgMar w:top="1276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B0CE7" w14:textId="77777777" w:rsidR="004F02B8" w:rsidRDefault="004F02B8" w:rsidP="00637448">
      <w:pPr>
        <w:spacing w:before="0"/>
      </w:pPr>
      <w:r>
        <w:separator/>
      </w:r>
    </w:p>
  </w:endnote>
  <w:endnote w:type="continuationSeparator" w:id="0">
    <w:p w14:paraId="62DE5F86" w14:textId="77777777" w:rsidR="004F02B8" w:rsidRDefault="004F02B8" w:rsidP="00637448">
      <w:pPr>
        <w:spacing w:before="0"/>
      </w:pPr>
      <w:r>
        <w:continuationSeparator/>
      </w:r>
    </w:p>
  </w:endnote>
  <w:endnote w:type="continuationNotice" w:id="1">
    <w:p w14:paraId="09FE0C46" w14:textId="77777777" w:rsidR="004F02B8" w:rsidRDefault="004F02B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tserrat">
    <w:altName w:val="Calibri"/>
    <w:charset w:val="EE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ontserrat Black">
    <w:altName w:val="Calibri"/>
    <w:charset w:val="EE"/>
    <w:family w:val="auto"/>
    <w:pitch w:val="variable"/>
    <w:sig w:usb0="20000007" w:usb1="00000001" w:usb2="00000000" w:usb3="00000000" w:csb0="000001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F94AB" w14:textId="12C98716" w:rsidR="00025061" w:rsidRPr="00484121" w:rsidRDefault="0045250C" w:rsidP="00C473C8">
    <w:pPr>
      <w:tabs>
        <w:tab w:val="center" w:pos="4550"/>
        <w:tab w:val="left" w:pos="5818"/>
      </w:tabs>
      <w:spacing w:before="0" w:after="264" w:line="264" w:lineRule="auto"/>
      <w:ind w:left="0" w:right="260"/>
      <w:jc w:val="right"/>
      <w:rPr>
        <w:rFonts w:ascii="Montserrat" w:hAnsi="Montserrat"/>
        <w:color w:val="8F0411"/>
        <w:spacing w:val="60"/>
        <w:sz w:val="24"/>
        <w:szCs w:val="24"/>
      </w:rPr>
    </w:pPr>
    <w:r w:rsidRPr="00484121">
      <w:rPr>
        <w:rFonts w:ascii="Montserrat" w:hAnsi="Montserrat"/>
        <w:color w:val="8F0411"/>
        <w:spacing w:val="60"/>
        <w:sz w:val="24"/>
        <w:szCs w:val="24"/>
      </w:rPr>
      <w:t xml:space="preserve">Stránka </w:t>
    </w:r>
    <w:r w:rsidRPr="00484121">
      <w:rPr>
        <w:rFonts w:ascii="Montserrat" w:hAnsi="Montserrat"/>
        <w:color w:val="8F0411"/>
        <w:spacing w:val="60"/>
        <w:sz w:val="24"/>
        <w:szCs w:val="24"/>
      </w:rPr>
      <w:fldChar w:fldCharType="begin"/>
    </w:r>
    <w:r w:rsidRPr="00484121">
      <w:rPr>
        <w:rFonts w:ascii="Montserrat" w:hAnsi="Montserrat"/>
        <w:color w:val="8F0411"/>
        <w:spacing w:val="60"/>
        <w:sz w:val="24"/>
        <w:szCs w:val="24"/>
      </w:rPr>
      <w:instrText>PAGE   \* MERGEFORMAT</w:instrText>
    </w:r>
    <w:r w:rsidRPr="00484121">
      <w:rPr>
        <w:rFonts w:ascii="Montserrat" w:hAnsi="Montserrat"/>
        <w:color w:val="8F0411"/>
        <w:spacing w:val="60"/>
        <w:sz w:val="24"/>
        <w:szCs w:val="24"/>
      </w:rPr>
      <w:fldChar w:fldCharType="separate"/>
    </w:r>
    <w:r w:rsidRPr="00484121">
      <w:rPr>
        <w:rFonts w:ascii="Montserrat" w:hAnsi="Montserrat"/>
        <w:color w:val="8F0411"/>
        <w:spacing w:val="60"/>
        <w:sz w:val="24"/>
        <w:szCs w:val="24"/>
      </w:rPr>
      <w:t>1</w:t>
    </w:r>
    <w:r w:rsidRPr="00484121">
      <w:rPr>
        <w:rFonts w:ascii="Montserrat" w:hAnsi="Montserrat"/>
        <w:color w:val="8F0411"/>
        <w:spacing w:val="60"/>
        <w:sz w:val="24"/>
        <w:szCs w:val="24"/>
      </w:rPr>
      <w:fldChar w:fldCharType="end"/>
    </w:r>
    <w:r w:rsidRPr="00484121">
      <w:rPr>
        <w:rFonts w:ascii="Montserrat" w:hAnsi="Montserrat"/>
        <w:color w:val="8F0411"/>
        <w:spacing w:val="60"/>
        <w:sz w:val="24"/>
        <w:szCs w:val="24"/>
      </w:rPr>
      <w:t xml:space="preserve"> | </w:t>
    </w:r>
    <w:r w:rsidRPr="00484121">
      <w:rPr>
        <w:rFonts w:ascii="Montserrat" w:hAnsi="Montserrat"/>
        <w:color w:val="8F0411"/>
        <w:spacing w:val="60"/>
        <w:sz w:val="24"/>
        <w:szCs w:val="24"/>
      </w:rPr>
      <w:fldChar w:fldCharType="begin"/>
    </w:r>
    <w:r w:rsidRPr="00484121">
      <w:rPr>
        <w:rFonts w:ascii="Montserrat" w:hAnsi="Montserrat"/>
        <w:color w:val="8F0411"/>
        <w:spacing w:val="60"/>
        <w:sz w:val="24"/>
        <w:szCs w:val="24"/>
      </w:rPr>
      <w:instrText>NUMPAGES  \* Arabic  \* MERGEFORMAT</w:instrText>
    </w:r>
    <w:r w:rsidRPr="00484121">
      <w:rPr>
        <w:rFonts w:ascii="Montserrat" w:hAnsi="Montserrat"/>
        <w:color w:val="8F0411"/>
        <w:spacing w:val="60"/>
        <w:sz w:val="24"/>
        <w:szCs w:val="24"/>
      </w:rPr>
      <w:fldChar w:fldCharType="separate"/>
    </w:r>
    <w:r w:rsidRPr="00484121">
      <w:rPr>
        <w:rFonts w:ascii="Montserrat" w:hAnsi="Montserrat"/>
        <w:color w:val="8F0411"/>
        <w:spacing w:val="60"/>
        <w:sz w:val="24"/>
        <w:szCs w:val="24"/>
      </w:rPr>
      <w:t>2</w:t>
    </w:r>
    <w:r w:rsidRPr="00484121">
      <w:rPr>
        <w:rFonts w:ascii="Montserrat" w:hAnsi="Montserrat"/>
        <w:color w:val="8F0411"/>
        <w:spacing w:val="6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500D6" w14:textId="77777777" w:rsidR="004F02B8" w:rsidRDefault="004F02B8" w:rsidP="00637448">
      <w:pPr>
        <w:spacing w:before="0"/>
      </w:pPr>
      <w:r>
        <w:separator/>
      </w:r>
    </w:p>
  </w:footnote>
  <w:footnote w:type="continuationSeparator" w:id="0">
    <w:p w14:paraId="541F7101" w14:textId="77777777" w:rsidR="004F02B8" w:rsidRDefault="004F02B8" w:rsidP="00637448">
      <w:pPr>
        <w:spacing w:before="0"/>
      </w:pPr>
      <w:r>
        <w:continuationSeparator/>
      </w:r>
    </w:p>
  </w:footnote>
  <w:footnote w:type="continuationNotice" w:id="1">
    <w:p w14:paraId="71ECE0E8" w14:textId="77777777" w:rsidR="004F02B8" w:rsidRDefault="004F02B8">
      <w:pPr>
        <w:spacing w:before="0"/>
      </w:pPr>
    </w:p>
  </w:footnote>
  <w:footnote w:id="2">
    <w:p w14:paraId="55B7CFA4" w14:textId="630B7AE5" w:rsidR="00452008" w:rsidRPr="0078511D" w:rsidRDefault="00452008">
      <w:pPr>
        <w:pStyle w:val="Textpoznpodarou"/>
        <w:rPr>
          <w:rFonts w:ascii="Montserrat" w:hAnsi="Montserrat"/>
          <w:sz w:val="18"/>
          <w:szCs w:val="18"/>
        </w:rPr>
      </w:pPr>
      <w:r w:rsidRPr="0078511D">
        <w:rPr>
          <w:rStyle w:val="Znakapoznpodarou"/>
          <w:rFonts w:ascii="Montserrat" w:hAnsi="Montserrat"/>
          <w:sz w:val="18"/>
          <w:szCs w:val="18"/>
        </w:rPr>
        <w:footnoteRef/>
      </w:r>
      <w:r w:rsidRPr="0078511D">
        <w:rPr>
          <w:rFonts w:ascii="Montserrat" w:hAnsi="Montserrat"/>
          <w:sz w:val="18"/>
          <w:szCs w:val="18"/>
        </w:rPr>
        <w:t xml:space="preserve"> </w:t>
      </w:r>
      <w:r w:rsidR="008D3E55" w:rsidRPr="0078511D">
        <w:rPr>
          <w:rFonts w:ascii="Montserrat" w:hAnsi="Montserrat"/>
          <w:sz w:val="18"/>
          <w:szCs w:val="18"/>
        </w:rPr>
        <w:t>Měření se neu</w:t>
      </w:r>
      <w:r w:rsidR="002E52AF" w:rsidRPr="0078511D">
        <w:rPr>
          <w:rFonts w:ascii="Montserrat" w:hAnsi="Montserrat"/>
          <w:sz w:val="18"/>
          <w:szCs w:val="18"/>
        </w:rPr>
        <w:t>žije na položky, které jsou v Soupisu prací uvedeny jako KPL</w:t>
      </w:r>
      <w:r w:rsidR="006A63D9">
        <w:rPr>
          <w:rFonts w:ascii="Montserrat" w:hAnsi="Montserrat"/>
          <w:sz w:val="18"/>
          <w:szCs w:val="18"/>
        </w:rPr>
        <w:t xml:space="preserve"> (</w:t>
      </w:r>
      <w:r w:rsidR="00DE4CA4">
        <w:rPr>
          <w:rFonts w:ascii="Montserrat" w:hAnsi="Montserrat"/>
          <w:sz w:val="18"/>
          <w:szCs w:val="18"/>
        </w:rPr>
        <w:t>Komplet)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A948C" w14:textId="6236B929" w:rsidR="003E6CD5" w:rsidRDefault="000E1E65" w:rsidP="006462FE">
    <w:pPr>
      <w:pStyle w:val="Zhlav"/>
      <w:jc w:val="left"/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0" wp14:anchorId="4FD97226" wp14:editId="3F64E592">
          <wp:simplePos x="0" y="0"/>
          <wp:positionH relativeFrom="margin">
            <wp:align>right</wp:align>
          </wp:positionH>
          <wp:positionV relativeFrom="topMargin">
            <wp:posOffset>180340</wp:posOffset>
          </wp:positionV>
          <wp:extent cx="1591200" cy="453600"/>
          <wp:effectExtent l="0" t="0" r="0" b="3810"/>
          <wp:wrapSquare wrapText="bothSides"/>
          <wp:docPr id="906363781" name="Obrázek 1" descr="Informační centrum Chotěboř – Ověřené informace s úsměv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Informační centrum Chotěboř – Ověřené informace s úsměv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33" t="34000" r="10001" b="35333"/>
                  <a:stretch>
                    <a:fillRect/>
                  </a:stretch>
                </pic:blipFill>
                <pic:spPr bwMode="auto">
                  <a:xfrm>
                    <a:off x="0" y="0"/>
                    <a:ext cx="1591200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41AC1C" w14:textId="59F334A0" w:rsidR="003E6CD5" w:rsidRDefault="003E6CD5" w:rsidP="003E6CD5">
    <w:pPr>
      <w:pStyle w:val="Zhlav"/>
      <w:rPr>
        <w:rFonts w:cs="Arial"/>
        <w:sz w:val="16"/>
        <w:szCs w:val="16"/>
      </w:rPr>
    </w:pPr>
  </w:p>
  <w:p w14:paraId="4FC192FF" w14:textId="54772FAC" w:rsidR="003E6CD5" w:rsidRDefault="003E6CD5">
    <w:pPr>
      <w:pStyle w:val="Zhlav"/>
    </w:pPr>
  </w:p>
  <w:p w14:paraId="659F5BCB" w14:textId="77777777" w:rsidR="007E0170" w:rsidRDefault="007E01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99499" w14:textId="57A1FD0B" w:rsidR="00C33D92" w:rsidRDefault="00C33D92" w:rsidP="00C33D92">
    <w:pPr>
      <w:pStyle w:val="Zhlav"/>
      <w:pBdr>
        <w:bottom w:val="single" w:sz="6" w:space="1" w:color="auto"/>
      </w:pBdr>
      <w:jc w:val="left"/>
    </w:pPr>
    <w:r>
      <w:rPr>
        <w:noProof/>
      </w:rPr>
      <w:drawing>
        <wp:inline distT="0" distB="0" distL="0" distR="0" wp14:anchorId="6606705F" wp14:editId="2011CE98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                      </w:t>
    </w:r>
    <w:r>
      <w:rPr>
        <w:noProof/>
        <w:lang w:eastAsia="cs-CZ"/>
      </w:rPr>
      <w:drawing>
        <wp:inline distT="0" distB="0" distL="0" distR="0" wp14:anchorId="662F6E24" wp14:editId="44A13B83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8AA198" w14:textId="62976E1B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15E3AE6"/>
    <w:multiLevelType w:val="hybridMultilevel"/>
    <w:tmpl w:val="A216AAE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173452C"/>
    <w:multiLevelType w:val="hybridMultilevel"/>
    <w:tmpl w:val="EEFE079C"/>
    <w:lvl w:ilvl="0" w:tplc="23E6AA50">
      <w:start w:val="1"/>
      <w:numFmt w:val="bullet"/>
      <w:pStyle w:val="Nadpis5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4" w15:restartNumberingAfterBreak="0">
    <w:nsid w:val="4A8B05BC"/>
    <w:multiLevelType w:val="hybridMultilevel"/>
    <w:tmpl w:val="00A04C2A"/>
    <w:lvl w:ilvl="0" w:tplc="63C03F30">
      <w:start w:val="1"/>
      <w:numFmt w:val="lowerLetter"/>
      <w:lvlText w:val="%1)"/>
      <w:lvlJc w:val="left"/>
      <w:pPr>
        <w:ind w:left="1428" w:hanging="360"/>
      </w:pPr>
      <w:rPr>
        <w:rFonts w:ascii="Montserrat" w:hAnsi="Montserrat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4673C09"/>
    <w:multiLevelType w:val="multilevel"/>
    <w:tmpl w:val="51E060F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Montserrat" w:hAnsi="Montserrat" w:hint="default"/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72155E0"/>
    <w:multiLevelType w:val="hybridMultilevel"/>
    <w:tmpl w:val="2E247E04"/>
    <w:lvl w:ilvl="0" w:tplc="5742151E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Montserrat" w:hAnsi="Montserrat" w:cstheme="minorHAnsi" w:hint="default"/>
        <w:b w:val="0"/>
        <w:b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7"/>
    <w:lvlOverride w:ilvl="0">
      <w:startOverride w:val="1"/>
    </w:lvlOverride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7"/>
    <w:lvlOverride w:ilvl="0">
      <w:startOverride w:val="1"/>
    </w:lvlOverride>
  </w:num>
  <w:num w:numId="12">
    <w:abstractNumId w:val="7"/>
    <w:lvlOverride w:ilvl="0">
      <w:startOverride w:val="1"/>
    </w:lvlOverride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7"/>
    <w:lvlOverride w:ilvl="0">
      <w:startOverride w:val="1"/>
    </w:lvlOverride>
  </w:num>
  <w:num w:numId="21">
    <w:abstractNumId w:val="5"/>
  </w:num>
  <w:num w:numId="22">
    <w:abstractNumId w:val="7"/>
  </w:num>
  <w:num w:numId="23">
    <w:abstractNumId w:val="7"/>
  </w:num>
  <w:num w:numId="24">
    <w:abstractNumId w:val="7"/>
  </w:num>
  <w:num w:numId="25">
    <w:abstractNumId w:val="7"/>
    <w:lvlOverride w:ilvl="0">
      <w:startOverride w:val="1"/>
    </w:lvlOverride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2"/>
  </w:num>
  <w:num w:numId="34">
    <w:abstractNumId w:val="1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7"/>
  </w:num>
  <w:num w:numId="40">
    <w:abstractNumId w:val="5"/>
  </w:num>
  <w:num w:numId="41">
    <w:abstractNumId w:val="5"/>
  </w:num>
  <w:num w:numId="4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33A9"/>
    <w:rsid w:val="00003F17"/>
    <w:rsid w:val="00003F47"/>
    <w:rsid w:val="00004406"/>
    <w:rsid w:val="000046E4"/>
    <w:rsid w:val="00004E49"/>
    <w:rsid w:val="00005714"/>
    <w:rsid w:val="00005860"/>
    <w:rsid w:val="000068D4"/>
    <w:rsid w:val="00011246"/>
    <w:rsid w:val="00011272"/>
    <w:rsid w:val="0001169D"/>
    <w:rsid w:val="000124B6"/>
    <w:rsid w:val="000127E3"/>
    <w:rsid w:val="00014C71"/>
    <w:rsid w:val="00015C37"/>
    <w:rsid w:val="00015CD9"/>
    <w:rsid w:val="00016189"/>
    <w:rsid w:val="000163F0"/>
    <w:rsid w:val="00017A87"/>
    <w:rsid w:val="0002091B"/>
    <w:rsid w:val="0002192D"/>
    <w:rsid w:val="00021A5C"/>
    <w:rsid w:val="00021AE3"/>
    <w:rsid w:val="00023968"/>
    <w:rsid w:val="0002399B"/>
    <w:rsid w:val="00025061"/>
    <w:rsid w:val="00025FEA"/>
    <w:rsid w:val="000269EC"/>
    <w:rsid w:val="000278F3"/>
    <w:rsid w:val="00027E10"/>
    <w:rsid w:val="00027EC7"/>
    <w:rsid w:val="00030261"/>
    <w:rsid w:val="00030FB6"/>
    <w:rsid w:val="000315DD"/>
    <w:rsid w:val="00031FC1"/>
    <w:rsid w:val="00033300"/>
    <w:rsid w:val="000333DB"/>
    <w:rsid w:val="000345F4"/>
    <w:rsid w:val="00035807"/>
    <w:rsid w:val="0003589D"/>
    <w:rsid w:val="00037666"/>
    <w:rsid w:val="00037842"/>
    <w:rsid w:val="00037DC8"/>
    <w:rsid w:val="00037E5E"/>
    <w:rsid w:val="0004065C"/>
    <w:rsid w:val="00040CDE"/>
    <w:rsid w:val="00041228"/>
    <w:rsid w:val="00041846"/>
    <w:rsid w:val="000420C1"/>
    <w:rsid w:val="0004247F"/>
    <w:rsid w:val="00042850"/>
    <w:rsid w:val="00043540"/>
    <w:rsid w:val="0004392E"/>
    <w:rsid w:val="00043962"/>
    <w:rsid w:val="00044595"/>
    <w:rsid w:val="000461E9"/>
    <w:rsid w:val="0004780C"/>
    <w:rsid w:val="00047DE7"/>
    <w:rsid w:val="000506BA"/>
    <w:rsid w:val="00050CF8"/>
    <w:rsid w:val="00051087"/>
    <w:rsid w:val="00051388"/>
    <w:rsid w:val="000516B2"/>
    <w:rsid w:val="000525B3"/>
    <w:rsid w:val="000533E2"/>
    <w:rsid w:val="00054375"/>
    <w:rsid w:val="000552A5"/>
    <w:rsid w:val="00055940"/>
    <w:rsid w:val="00056CE1"/>
    <w:rsid w:val="00057FBB"/>
    <w:rsid w:val="00060649"/>
    <w:rsid w:val="000609E9"/>
    <w:rsid w:val="000613CA"/>
    <w:rsid w:val="0006402F"/>
    <w:rsid w:val="00064876"/>
    <w:rsid w:val="00064B9C"/>
    <w:rsid w:val="00065386"/>
    <w:rsid w:val="00065BEC"/>
    <w:rsid w:val="00065E55"/>
    <w:rsid w:val="00066333"/>
    <w:rsid w:val="00066B26"/>
    <w:rsid w:val="000700B5"/>
    <w:rsid w:val="00070673"/>
    <w:rsid w:val="00070B9A"/>
    <w:rsid w:val="00072199"/>
    <w:rsid w:val="00072AB5"/>
    <w:rsid w:val="00072FB3"/>
    <w:rsid w:val="000731B8"/>
    <w:rsid w:val="00073331"/>
    <w:rsid w:val="000737FA"/>
    <w:rsid w:val="00073840"/>
    <w:rsid w:val="000748E4"/>
    <w:rsid w:val="00075454"/>
    <w:rsid w:val="0007583A"/>
    <w:rsid w:val="00076654"/>
    <w:rsid w:val="00077ACC"/>
    <w:rsid w:val="00077B4B"/>
    <w:rsid w:val="00080551"/>
    <w:rsid w:val="0008101E"/>
    <w:rsid w:val="0008122E"/>
    <w:rsid w:val="00082BAF"/>
    <w:rsid w:val="00082CB6"/>
    <w:rsid w:val="00083124"/>
    <w:rsid w:val="00084661"/>
    <w:rsid w:val="00085104"/>
    <w:rsid w:val="0008527A"/>
    <w:rsid w:val="00086925"/>
    <w:rsid w:val="00086C79"/>
    <w:rsid w:val="00087281"/>
    <w:rsid w:val="0008733A"/>
    <w:rsid w:val="00087C40"/>
    <w:rsid w:val="00090F80"/>
    <w:rsid w:val="00091202"/>
    <w:rsid w:val="0009314E"/>
    <w:rsid w:val="00093E2E"/>
    <w:rsid w:val="00094B65"/>
    <w:rsid w:val="0009589F"/>
    <w:rsid w:val="0009795E"/>
    <w:rsid w:val="000A0B2D"/>
    <w:rsid w:val="000A2197"/>
    <w:rsid w:val="000A2601"/>
    <w:rsid w:val="000A3F52"/>
    <w:rsid w:val="000A4CC7"/>
    <w:rsid w:val="000A4CFD"/>
    <w:rsid w:val="000A4E21"/>
    <w:rsid w:val="000A728B"/>
    <w:rsid w:val="000B068C"/>
    <w:rsid w:val="000B08BE"/>
    <w:rsid w:val="000B2A26"/>
    <w:rsid w:val="000B5176"/>
    <w:rsid w:val="000B5553"/>
    <w:rsid w:val="000B57D2"/>
    <w:rsid w:val="000B61A7"/>
    <w:rsid w:val="000B689A"/>
    <w:rsid w:val="000B7133"/>
    <w:rsid w:val="000B76F0"/>
    <w:rsid w:val="000B77B6"/>
    <w:rsid w:val="000C0FE9"/>
    <w:rsid w:val="000C1018"/>
    <w:rsid w:val="000C14E2"/>
    <w:rsid w:val="000C2D33"/>
    <w:rsid w:val="000C3322"/>
    <w:rsid w:val="000C34DB"/>
    <w:rsid w:val="000C3C98"/>
    <w:rsid w:val="000C4FCC"/>
    <w:rsid w:val="000C525B"/>
    <w:rsid w:val="000C5F0F"/>
    <w:rsid w:val="000C60A2"/>
    <w:rsid w:val="000C688F"/>
    <w:rsid w:val="000C7BCA"/>
    <w:rsid w:val="000D0E6A"/>
    <w:rsid w:val="000D18D4"/>
    <w:rsid w:val="000D19C5"/>
    <w:rsid w:val="000D2EF4"/>
    <w:rsid w:val="000D3AAE"/>
    <w:rsid w:val="000D3AB8"/>
    <w:rsid w:val="000D45B7"/>
    <w:rsid w:val="000D52A1"/>
    <w:rsid w:val="000D5A9C"/>
    <w:rsid w:val="000D5FD3"/>
    <w:rsid w:val="000D69CB"/>
    <w:rsid w:val="000E0576"/>
    <w:rsid w:val="000E0892"/>
    <w:rsid w:val="000E1E65"/>
    <w:rsid w:val="000E2171"/>
    <w:rsid w:val="000E2ABC"/>
    <w:rsid w:val="000E3551"/>
    <w:rsid w:val="000E3A51"/>
    <w:rsid w:val="000E5226"/>
    <w:rsid w:val="000E5795"/>
    <w:rsid w:val="000E5B14"/>
    <w:rsid w:val="000E6473"/>
    <w:rsid w:val="000E7592"/>
    <w:rsid w:val="000F03D7"/>
    <w:rsid w:val="000F1279"/>
    <w:rsid w:val="000F140D"/>
    <w:rsid w:val="000F141C"/>
    <w:rsid w:val="000F23C7"/>
    <w:rsid w:val="000F3710"/>
    <w:rsid w:val="000F387D"/>
    <w:rsid w:val="000F3D5A"/>
    <w:rsid w:val="000F3FF5"/>
    <w:rsid w:val="000F409D"/>
    <w:rsid w:val="000F527F"/>
    <w:rsid w:val="000F5B51"/>
    <w:rsid w:val="000F6E25"/>
    <w:rsid w:val="00100644"/>
    <w:rsid w:val="00100BA1"/>
    <w:rsid w:val="001014F4"/>
    <w:rsid w:val="001019F0"/>
    <w:rsid w:val="00102F1C"/>
    <w:rsid w:val="00103E89"/>
    <w:rsid w:val="00104496"/>
    <w:rsid w:val="00104B47"/>
    <w:rsid w:val="00105E20"/>
    <w:rsid w:val="00106988"/>
    <w:rsid w:val="00106D74"/>
    <w:rsid w:val="0011164A"/>
    <w:rsid w:val="00112B19"/>
    <w:rsid w:val="00112D11"/>
    <w:rsid w:val="00113943"/>
    <w:rsid w:val="00113A65"/>
    <w:rsid w:val="00113EB7"/>
    <w:rsid w:val="00114EC2"/>
    <w:rsid w:val="001152A2"/>
    <w:rsid w:val="00115964"/>
    <w:rsid w:val="001159CE"/>
    <w:rsid w:val="001163C8"/>
    <w:rsid w:val="0011649D"/>
    <w:rsid w:val="001166CB"/>
    <w:rsid w:val="00116E35"/>
    <w:rsid w:val="001203B2"/>
    <w:rsid w:val="00120A04"/>
    <w:rsid w:val="00120FA1"/>
    <w:rsid w:val="00121631"/>
    <w:rsid w:val="00122438"/>
    <w:rsid w:val="00122C4A"/>
    <w:rsid w:val="00123697"/>
    <w:rsid w:val="00123A04"/>
    <w:rsid w:val="00123F8D"/>
    <w:rsid w:val="001240F8"/>
    <w:rsid w:val="001258C8"/>
    <w:rsid w:val="00126C50"/>
    <w:rsid w:val="00126D70"/>
    <w:rsid w:val="00127735"/>
    <w:rsid w:val="0013012C"/>
    <w:rsid w:val="00132091"/>
    <w:rsid w:val="001339DC"/>
    <w:rsid w:val="001339F5"/>
    <w:rsid w:val="00133C9D"/>
    <w:rsid w:val="0013455D"/>
    <w:rsid w:val="00134636"/>
    <w:rsid w:val="00134AD2"/>
    <w:rsid w:val="00134E7D"/>
    <w:rsid w:val="001351B5"/>
    <w:rsid w:val="001352F2"/>
    <w:rsid w:val="00135945"/>
    <w:rsid w:val="00135D85"/>
    <w:rsid w:val="00135E60"/>
    <w:rsid w:val="001367BA"/>
    <w:rsid w:val="00136F78"/>
    <w:rsid w:val="00136FA8"/>
    <w:rsid w:val="00137245"/>
    <w:rsid w:val="00137A2D"/>
    <w:rsid w:val="0014019A"/>
    <w:rsid w:val="00140C82"/>
    <w:rsid w:val="00142256"/>
    <w:rsid w:val="00142DD2"/>
    <w:rsid w:val="001434F7"/>
    <w:rsid w:val="00143EA8"/>
    <w:rsid w:val="00144E91"/>
    <w:rsid w:val="00145169"/>
    <w:rsid w:val="0014600B"/>
    <w:rsid w:val="00146A0D"/>
    <w:rsid w:val="00147052"/>
    <w:rsid w:val="0014792F"/>
    <w:rsid w:val="001502DE"/>
    <w:rsid w:val="001508E2"/>
    <w:rsid w:val="0015182B"/>
    <w:rsid w:val="001527B2"/>
    <w:rsid w:val="00152C25"/>
    <w:rsid w:val="00154187"/>
    <w:rsid w:val="001543B5"/>
    <w:rsid w:val="00154603"/>
    <w:rsid w:val="00154AB8"/>
    <w:rsid w:val="00155979"/>
    <w:rsid w:val="00156105"/>
    <w:rsid w:val="0015711F"/>
    <w:rsid w:val="001573C2"/>
    <w:rsid w:val="001574F9"/>
    <w:rsid w:val="00157F6C"/>
    <w:rsid w:val="0016017A"/>
    <w:rsid w:val="00160E06"/>
    <w:rsid w:val="00160E1A"/>
    <w:rsid w:val="001622AB"/>
    <w:rsid w:val="00164B5C"/>
    <w:rsid w:val="00164E4F"/>
    <w:rsid w:val="00166351"/>
    <w:rsid w:val="00167A7A"/>
    <w:rsid w:val="00170540"/>
    <w:rsid w:val="00170A6C"/>
    <w:rsid w:val="00170C71"/>
    <w:rsid w:val="00170D54"/>
    <w:rsid w:val="00170F14"/>
    <w:rsid w:val="001736C5"/>
    <w:rsid w:val="00173E9F"/>
    <w:rsid w:val="0017413B"/>
    <w:rsid w:val="00174EA6"/>
    <w:rsid w:val="00175091"/>
    <w:rsid w:val="00175ADE"/>
    <w:rsid w:val="001771CB"/>
    <w:rsid w:val="00177329"/>
    <w:rsid w:val="001776B5"/>
    <w:rsid w:val="001779A4"/>
    <w:rsid w:val="00177E12"/>
    <w:rsid w:val="00180077"/>
    <w:rsid w:val="00180537"/>
    <w:rsid w:val="0018104A"/>
    <w:rsid w:val="00181C92"/>
    <w:rsid w:val="001822CC"/>
    <w:rsid w:val="00182641"/>
    <w:rsid w:val="001828EA"/>
    <w:rsid w:val="00182C06"/>
    <w:rsid w:val="00183515"/>
    <w:rsid w:val="00183737"/>
    <w:rsid w:val="001839A9"/>
    <w:rsid w:val="001844AC"/>
    <w:rsid w:val="001844F7"/>
    <w:rsid w:val="00184709"/>
    <w:rsid w:val="00184D7B"/>
    <w:rsid w:val="00186B86"/>
    <w:rsid w:val="00187B2D"/>
    <w:rsid w:val="00190218"/>
    <w:rsid w:val="00190BAA"/>
    <w:rsid w:val="001918CE"/>
    <w:rsid w:val="00191A02"/>
    <w:rsid w:val="0019252D"/>
    <w:rsid w:val="00193567"/>
    <w:rsid w:val="00194857"/>
    <w:rsid w:val="00194CB2"/>
    <w:rsid w:val="00194CEA"/>
    <w:rsid w:val="001962A2"/>
    <w:rsid w:val="001963E7"/>
    <w:rsid w:val="00196668"/>
    <w:rsid w:val="00197FAA"/>
    <w:rsid w:val="00197FD6"/>
    <w:rsid w:val="001A0DCC"/>
    <w:rsid w:val="001A1C95"/>
    <w:rsid w:val="001A2118"/>
    <w:rsid w:val="001A2D78"/>
    <w:rsid w:val="001A316A"/>
    <w:rsid w:val="001A3C38"/>
    <w:rsid w:val="001A4040"/>
    <w:rsid w:val="001A40F1"/>
    <w:rsid w:val="001A453A"/>
    <w:rsid w:val="001B0E6B"/>
    <w:rsid w:val="001B19F4"/>
    <w:rsid w:val="001B1AD9"/>
    <w:rsid w:val="001B1F3A"/>
    <w:rsid w:val="001B2311"/>
    <w:rsid w:val="001B25AA"/>
    <w:rsid w:val="001B2A52"/>
    <w:rsid w:val="001B36BB"/>
    <w:rsid w:val="001B3E7A"/>
    <w:rsid w:val="001B40C7"/>
    <w:rsid w:val="001B4E64"/>
    <w:rsid w:val="001B5FA9"/>
    <w:rsid w:val="001B736C"/>
    <w:rsid w:val="001B7EE3"/>
    <w:rsid w:val="001C0981"/>
    <w:rsid w:val="001C0A68"/>
    <w:rsid w:val="001C0EA1"/>
    <w:rsid w:val="001C14F5"/>
    <w:rsid w:val="001C1702"/>
    <w:rsid w:val="001C1F0F"/>
    <w:rsid w:val="001C1F92"/>
    <w:rsid w:val="001C21E6"/>
    <w:rsid w:val="001C22B3"/>
    <w:rsid w:val="001C246E"/>
    <w:rsid w:val="001C2A8A"/>
    <w:rsid w:val="001C4021"/>
    <w:rsid w:val="001C4615"/>
    <w:rsid w:val="001C48F4"/>
    <w:rsid w:val="001C5BFE"/>
    <w:rsid w:val="001C6104"/>
    <w:rsid w:val="001C7A79"/>
    <w:rsid w:val="001C7E36"/>
    <w:rsid w:val="001D03AB"/>
    <w:rsid w:val="001D0421"/>
    <w:rsid w:val="001D0C7A"/>
    <w:rsid w:val="001D26A5"/>
    <w:rsid w:val="001D36F3"/>
    <w:rsid w:val="001D3CA5"/>
    <w:rsid w:val="001D4381"/>
    <w:rsid w:val="001D44CE"/>
    <w:rsid w:val="001D61B4"/>
    <w:rsid w:val="001D62D9"/>
    <w:rsid w:val="001D6560"/>
    <w:rsid w:val="001D7779"/>
    <w:rsid w:val="001D792F"/>
    <w:rsid w:val="001E07F0"/>
    <w:rsid w:val="001E10B7"/>
    <w:rsid w:val="001E23A6"/>
    <w:rsid w:val="001E2665"/>
    <w:rsid w:val="001E29D9"/>
    <w:rsid w:val="001E2FDA"/>
    <w:rsid w:val="001E392D"/>
    <w:rsid w:val="001E3CA5"/>
    <w:rsid w:val="001E3FBF"/>
    <w:rsid w:val="001E4830"/>
    <w:rsid w:val="001E56CF"/>
    <w:rsid w:val="001E661E"/>
    <w:rsid w:val="001E6B19"/>
    <w:rsid w:val="001E6DE7"/>
    <w:rsid w:val="001E7EA7"/>
    <w:rsid w:val="001F0222"/>
    <w:rsid w:val="001F0D77"/>
    <w:rsid w:val="001F11AA"/>
    <w:rsid w:val="001F300A"/>
    <w:rsid w:val="001F3128"/>
    <w:rsid w:val="001F318C"/>
    <w:rsid w:val="001F3434"/>
    <w:rsid w:val="001F4315"/>
    <w:rsid w:val="001F49A1"/>
    <w:rsid w:val="001F4A66"/>
    <w:rsid w:val="001F4EC9"/>
    <w:rsid w:val="001F6DCF"/>
    <w:rsid w:val="001F6FDD"/>
    <w:rsid w:val="001F7C14"/>
    <w:rsid w:val="00201716"/>
    <w:rsid w:val="00201C9E"/>
    <w:rsid w:val="002029A8"/>
    <w:rsid w:val="00202B26"/>
    <w:rsid w:val="00202E63"/>
    <w:rsid w:val="0020391D"/>
    <w:rsid w:val="00203CA9"/>
    <w:rsid w:val="002044C9"/>
    <w:rsid w:val="00205921"/>
    <w:rsid w:val="00205E04"/>
    <w:rsid w:val="00206316"/>
    <w:rsid w:val="00206F01"/>
    <w:rsid w:val="00207704"/>
    <w:rsid w:val="00210F2E"/>
    <w:rsid w:val="002114B8"/>
    <w:rsid w:val="00211532"/>
    <w:rsid w:val="00211565"/>
    <w:rsid w:val="00211E56"/>
    <w:rsid w:val="00212AE9"/>
    <w:rsid w:val="00212BB6"/>
    <w:rsid w:val="00212CF6"/>
    <w:rsid w:val="00212EB1"/>
    <w:rsid w:val="0021387E"/>
    <w:rsid w:val="00213B7D"/>
    <w:rsid w:val="00214533"/>
    <w:rsid w:val="00214D02"/>
    <w:rsid w:val="002151FB"/>
    <w:rsid w:val="00216BF2"/>
    <w:rsid w:val="00217635"/>
    <w:rsid w:val="00217C4F"/>
    <w:rsid w:val="0022002B"/>
    <w:rsid w:val="0022006B"/>
    <w:rsid w:val="0022016B"/>
    <w:rsid w:val="00220CAC"/>
    <w:rsid w:val="0022140F"/>
    <w:rsid w:val="00221444"/>
    <w:rsid w:val="0022197B"/>
    <w:rsid w:val="00221EA5"/>
    <w:rsid w:val="00222C5C"/>
    <w:rsid w:val="00223304"/>
    <w:rsid w:val="00223964"/>
    <w:rsid w:val="00224896"/>
    <w:rsid w:val="002256BB"/>
    <w:rsid w:val="0022587B"/>
    <w:rsid w:val="00226383"/>
    <w:rsid w:val="00227831"/>
    <w:rsid w:val="00230215"/>
    <w:rsid w:val="002305D3"/>
    <w:rsid w:val="00232636"/>
    <w:rsid w:val="00232AB0"/>
    <w:rsid w:val="00233069"/>
    <w:rsid w:val="0023426D"/>
    <w:rsid w:val="00234549"/>
    <w:rsid w:val="0023487A"/>
    <w:rsid w:val="00235065"/>
    <w:rsid w:val="00235442"/>
    <w:rsid w:val="00235479"/>
    <w:rsid w:val="00235AAB"/>
    <w:rsid w:val="0023755A"/>
    <w:rsid w:val="002375F9"/>
    <w:rsid w:val="00237724"/>
    <w:rsid w:val="002378E3"/>
    <w:rsid w:val="00240016"/>
    <w:rsid w:val="0024032C"/>
    <w:rsid w:val="00240624"/>
    <w:rsid w:val="00240626"/>
    <w:rsid w:val="00240907"/>
    <w:rsid w:val="00240B7B"/>
    <w:rsid w:val="0024166B"/>
    <w:rsid w:val="00241851"/>
    <w:rsid w:val="0024247E"/>
    <w:rsid w:val="0024255F"/>
    <w:rsid w:val="00242B37"/>
    <w:rsid w:val="00243C44"/>
    <w:rsid w:val="002442F1"/>
    <w:rsid w:val="0024479F"/>
    <w:rsid w:val="0024480C"/>
    <w:rsid w:val="00245312"/>
    <w:rsid w:val="00245EC9"/>
    <w:rsid w:val="00245FDB"/>
    <w:rsid w:val="002465F3"/>
    <w:rsid w:val="00246642"/>
    <w:rsid w:val="00246811"/>
    <w:rsid w:val="00246855"/>
    <w:rsid w:val="00251BBF"/>
    <w:rsid w:val="00251E38"/>
    <w:rsid w:val="00252721"/>
    <w:rsid w:val="00252F78"/>
    <w:rsid w:val="0025349F"/>
    <w:rsid w:val="00254369"/>
    <w:rsid w:val="0025473A"/>
    <w:rsid w:val="00255B5D"/>
    <w:rsid w:val="002576C7"/>
    <w:rsid w:val="00257B20"/>
    <w:rsid w:val="002614B8"/>
    <w:rsid w:val="00261C3A"/>
    <w:rsid w:val="00261F19"/>
    <w:rsid w:val="00261F5C"/>
    <w:rsid w:val="002639D8"/>
    <w:rsid w:val="00264442"/>
    <w:rsid w:val="00264781"/>
    <w:rsid w:val="00265960"/>
    <w:rsid w:val="00266A01"/>
    <w:rsid w:val="00267667"/>
    <w:rsid w:val="00271507"/>
    <w:rsid w:val="00272399"/>
    <w:rsid w:val="002731B1"/>
    <w:rsid w:val="00273B46"/>
    <w:rsid w:val="00273D27"/>
    <w:rsid w:val="0027438F"/>
    <w:rsid w:val="002749B3"/>
    <w:rsid w:val="00274C46"/>
    <w:rsid w:val="002753D1"/>
    <w:rsid w:val="00275483"/>
    <w:rsid w:val="0027551F"/>
    <w:rsid w:val="00276972"/>
    <w:rsid w:val="00276C32"/>
    <w:rsid w:val="00277148"/>
    <w:rsid w:val="00280F32"/>
    <w:rsid w:val="00281265"/>
    <w:rsid w:val="00281DB5"/>
    <w:rsid w:val="002835E7"/>
    <w:rsid w:val="00283749"/>
    <w:rsid w:val="00284787"/>
    <w:rsid w:val="002849CF"/>
    <w:rsid w:val="00285346"/>
    <w:rsid w:val="00286E9C"/>
    <w:rsid w:val="00287216"/>
    <w:rsid w:val="00287626"/>
    <w:rsid w:val="00290DC0"/>
    <w:rsid w:val="00292707"/>
    <w:rsid w:val="00293011"/>
    <w:rsid w:val="00293805"/>
    <w:rsid w:val="002943D7"/>
    <w:rsid w:val="00294AB4"/>
    <w:rsid w:val="00294C41"/>
    <w:rsid w:val="00295B05"/>
    <w:rsid w:val="00296354"/>
    <w:rsid w:val="00297C5F"/>
    <w:rsid w:val="002A03EE"/>
    <w:rsid w:val="002A0937"/>
    <w:rsid w:val="002A1745"/>
    <w:rsid w:val="002A1F4D"/>
    <w:rsid w:val="002A207B"/>
    <w:rsid w:val="002A3F3A"/>
    <w:rsid w:val="002A4381"/>
    <w:rsid w:val="002A52DC"/>
    <w:rsid w:val="002A6064"/>
    <w:rsid w:val="002B0244"/>
    <w:rsid w:val="002B14BF"/>
    <w:rsid w:val="002B159A"/>
    <w:rsid w:val="002B224C"/>
    <w:rsid w:val="002B302C"/>
    <w:rsid w:val="002B308B"/>
    <w:rsid w:val="002B3161"/>
    <w:rsid w:val="002B39B4"/>
    <w:rsid w:val="002B4475"/>
    <w:rsid w:val="002B4F00"/>
    <w:rsid w:val="002B54B3"/>
    <w:rsid w:val="002B5A65"/>
    <w:rsid w:val="002B5D9E"/>
    <w:rsid w:val="002B5E0D"/>
    <w:rsid w:val="002B62D3"/>
    <w:rsid w:val="002B666F"/>
    <w:rsid w:val="002B7485"/>
    <w:rsid w:val="002C0379"/>
    <w:rsid w:val="002C04C3"/>
    <w:rsid w:val="002C0A50"/>
    <w:rsid w:val="002C0C38"/>
    <w:rsid w:val="002C1407"/>
    <w:rsid w:val="002C15C5"/>
    <w:rsid w:val="002C344F"/>
    <w:rsid w:val="002C3660"/>
    <w:rsid w:val="002C3674"/>
    <w:rsid w:val="002C492F"/>
    <w:rsid w:val="002C6436"/>
    <w:rsid w:val="002C687F"/>
    <w:rsid w:val="002C6C44"/>
    <w:rsid w:val="002C75A0"/>
    <w:rsid w:val="002C7AAD"/>
    <w:rsid w:val="002D0F63"/>
    <w:rsid w:val="002D1DCC"/>
    <w:rsid w:val="002D34BC"/>
    <w:rsid w:val="002D3EB9"/>
    <w:rsid w:val="002D5778"/>
    <w:rsid w:val="002D6B70"/>
    <w:rsid w:val="002D71B6"/>
    <w:rsid w:val="002D7CA4"/>
    <w:rsid w:val="002E1135"/>
    <w:rsid w:val="002E162E"/>
    <w:rsid w:val="002E1B29"/>
    <w:rsid w:val="002E2225"/>
    <w:rsid w:val="002E2FAF"/>
    <w:rsid w:val="002E3E8D"/>
    <w:rsid w:val="002E52AF"/>
    <w:rsid w:val="002E55E3"/>
    <w:rsid w:val="002E5D5B"/>
    <w:rsid w:val="002E6318"/>
    <w:rsid w:val="002E663A"/>
    <w:rsid w:val="002E767A"/>
    <w:rsid w:val="002E77A2"/>
    <w:rsid w:val="002F069D"/>
    <w:rsid w:val="002F1234"/>
    <w:rsid w:val="002F2219"/>
    <w:rsid w:val="002F3FE4"/>
    <w:rsid w:val="002F41EA"/>
    <w:rsid w:val="002F55D2"/>
    <w:rsid w:val="002F5753"/>
    <w:rsid w:val="002F5B02"/>
    <w:rsid w:val="002F5B51"/>
    <w:rsid w:val="002F5D65"/>
    <w:rsid w:val="002F607E"/>
    <w:rsid w:val="002F64C4"/>
    <w:rsid w:val="002F67EC"/>
    <w:rsid w:val="0030163E"/>
    <w:rsid w:val="0030230F"/>
    <w:rsid w:val="00302674"/>
    <w:rsid w:val="003026ED"/>
    <w:rsid w:val="00302DA2"/>
    <w:rsid w:val="00305044"/>
    <w:rsid w:val="003050D8"/>
    <w:rsid w:val="0030518B"/>
    <w:rsid w:val="00306CFC"/>
    <w:rsid w:val="0030737C"/>
    <w:rsid w:val="00307E5A"/>
    <w:rsid w:val="003106F8"/>
    <w:rsid w:val="00310BB8"/>
    <w:rsid w:val="00311031"/>
    <w:rsid w:val="00312822"/>
    <w:rsid w:val="00312BF9"/>
    <w:rsid w:val="003130AA"/>
    <w:rsid w:val="003146F0"/>
    <w:rsid w:val="00315CD3"/>
    <w:rsid w:val="0031685F"/>
    <w:rsid w:val="00316FF4"/>
    <w:rsid w:val="003175D2"/>
    <w:rsid w:val="00317AB5"/>
    <w:rsid w:val="00320422"/>
    <w:rsid w:val="00320A36"/>
    <w:rsid w:val="00320BD0"/>
    <w:rsid w:val="00321166"/>
    <w:rsid w:val="00321986"/>
    <w:rsid w:val="00321DF9"/>
    <w:rsid w:val="00321FB9"/>
    <w:rsid w:val="003225C2"/>
    <w:rsid w:val="003228DC"/>
    <w:rsid w:val="003259C1"/>
    <w:rsid w:val="003262CE"/>
    <w:rsid w:val="0032637A"/>
    <w:rsid w:val="00326DA7"/>
    <w:rsid w:val="00326FA8"/>
    <w:rsid w:val="00327212"/>
    <w:rsid w:val="003279E6"/>
    <w:rsid w:val="00327D39"/>
    <w:rsid w:val="003301E4"/>
    <w:rsid w:val="00330650"/>
    <w:rsid w:val="00330B02"/>
    <w:rsid w:val="003310DF"/>
    <w:rsid w:val="0033160D"/>
    <w:rsid w:val="00331E49"/>
    <w:rsid w:val="003324B5"/>
    <w:rsid w:val="0033393B"/>
    <w:rsid w:val="00334204"/>
    <w:rsid w:val="00336040"/>
    <w:rsid w:val="00336188"/>
    <w:rsid w:val="0033650B"/>
    <w:rsid w:val="003365D5"/>
    <w:rsid w:val="00336753"/>
    <w:rsid w:val="003367CF"/>
    <w:rsid w:val="00336E4F"/>
    <w:rsid w:val="003373A6"/>
    <w:rsid w:val="003406E8"/>
    <w:rsid w:val="003424AF"/>
    <w:rsid w:val="003426ED"/>
    <w:rsid w:val="00342BDA"/>
    <w:rsid w:val="00343213"/>
    <w:rsid w:val="003441C8"/>
    <w:rsid w:val="003448EB"/>
    <w:rsid w:val="00344CCA"/>
    <w:rsid w:val="00345D0D"/>
    <w:rsid w:val="00346515"/>
    <w:rsid w:val="00347574"/>
    <w:rsid w:val="00347ADC"/>
    <w:rsid w:val="00347CE7"/>
    <w:rsid w:val="003503A5"/>
    <w:rsid w:val="003508E7"/>
    <w:rsid w:val="00350D34"/>
    <w:rsid w:val="00351505"/>
    <w:rsid w:val="0035292F"/>
    <w:rsid w:val="0035314C"/>
    <w:rsid w:val="00353292"/>
    <w:rsid w:val="003534D2"/>
    <w:rsid w:val="00353C98"/>
    <w:rsid w:val="00354D5F"/>
    <w:rsid w:val="0035546A"/>
    <w:rsid w:val="00356FDA"/>
    <w:rsid w:val="003604AC"/>
    <w:rsid w:val="00360ED4"/>
    <w:rsid w:val="00361181"/>
    <w:rsid w:val="003619CF"/>
    <w:rsid w:val="00361A18"/>
    <w:rsid w:val="0036262B"/>
    <w:rsid w:val="003628DC"/>
    <w:rsid w:val="003635CB"/>
    <w:rsid w:val="00364692"/>
    <w:rsid w:val="00364F37"/>
    <w:rsid w:val="0036558C"/>
    <w:rsid w:val="0036569F"/>
    <w:rsid w:val="00365896"/>
    <w:rsid w:val="00366054"/>
    <w:rsid w:val="003660DE"/>
    <w:rsid w:val="00366A6D"/>
    <w:rsid w:val="00366E23"/>
    <w:rsid w:val="003670BE"/>
    <w:rsid w:val="003672F7"/>
    <w:rsid w:val="00370083"/>
    <w:rsid w:val="003702B8"/>
    <w:rsid w:val="00370E9E"/>
    <w:rsid w:val="00371EB4"/>
    <w:rsid w:val="00371F27"/>
    <w:rsid w:val="003735A5"/>
    <w:rsid w:val="00373D36"/>
    <w:rsid w:val="00374F07"/>
    <w:rsid w:val="00375022"/>
    <w:rsid w:val="003758E0"/>
    <w:rsid w:val="003772DE"/>
    <w:rsid w:val="003772FA"/>
    <w:rsid w:val="00377B5D"/>
    <w:rsid w:val="0038089A"/>
    <w:rsid w:val="00380CC5"/>
    <w:rsid w:val="00380E33"/>
    <w:rsid w:val="0038165C"/>
    <w:rsid w:val="0038201A"/>
    <w:rsid w:val="003820E9"/>
    <w:rsid w:val="00382416"/>
    <w:rsid w:val="003825C1"/>
    <w:rsid w:val="0038289D"/>
    <w:rsid w:val="00383F69"/>
    <w:rsid w:val="003855A0"/>
    <w:rsid w:val="00386DF3"/>
    <w:rsid w:val="00386EEA"/>
    <w:rsid w:val="0038772C"/>
    <w:rsid w:val="003900BF"/>
    <w:rsid w:val="00390772"/>
    <w:rsid w:val="00390CBA"/>
    <w:rsid w:val="00391196"/>
    <w:rsid w:val="003911F4"/>
    <w:rsid w:val="00391728"/>
    <w:rsid w:val="003917CF"/>
    <w:rsid w:val="00391B86"/>
    <w:rsid w:val="00391B87"/>
    <w:rsid w:val="0039210A"/>
    <w:rsid w:val="00392ED5"/>
    <w:rsid w:val="00392F72"/>
    <w:rsid w:val="00393227"/>
    <w:rsid w:val="0039341A"/>
    <w:rsid w:val="00393423"/>
    <w:rsid w:val="0039378D"/>
    <w:rsid w:val="00393E4F"/>
    <w:rsid w:val="00394673"/>
    <w:rsid w:val="00394E66"/>
    <w:rsid w:val="00396A3B"/>
    <w:rsid w:val="00397989"/>
    <w:rsid w:val="003A0B75"/>
    <w:rsid w:val="003A1004"/>
    <w:rsid w:val="003A10FA"/>
    <w:rsid w:val="003A22B9"/>
    <w:rsid w:val="003A2A68"/>
    <w:rsid w:val="003A2DB3"/>
    <w:rsid w:val="003A3B24"/>
    <w:rsid w:val="003A3CD6"/>
    <w:rsid w:val="003A4698"/>
    <w:rsid w:val="003A4B21"/>
    <w:rsid w:val="003A610E"/>
    <w:rsid w:val="003A6557"/>
    <w:rsid w:val="003A746D"/>
    <w:rsid w:val="003B06E4"/>
    <w:rsid w:val="003B126A"/>
    <w:rsid w:val="003B133F"/>
    <w:rsid w:val="003B1B8A"/>
    <w:rsid w:val="003B1BB9"/>
    <w:rsid w:val="003B2B94"/>
    <w:rsid w:val="003B3339"/>
    <w:rsid w:val="003B37FE"/>
    <w:rsid w:val="003B43CA"/>
    <w:rsid w:val="003B4DC1"/>
    <w:rsid w:val="003B580C"/>
    <w:rsid w:val="003B64B6"/>
    <w:rsid w:val="003B72F1"/>
    <w:rsid w:val="003B7388"/>
    <w:rsid w:val="003B7539"/>
    <w:rsid w:val="003B7894"/>
    <w:rsid w:val="003C1FCE"/>
    <w:rsid w:val="003C293A"/>
    <w:rsid w:val="003C2A9F"/>
    <w:rsid w:val="003C2E79"/>
    <w:rsid w:val="003C3196"/>
    <w:rsid w:val="003C3465"/>
    <w:rsid w:val="003C4311"/>
    <w:rsid w:val="003C4C47"/>
    <w:rsid w:val="003C4F10"/>
    <w:rsid w:val="003C5097"/>
    <w:rsid w:val="003C5318"/>
    <w:rsid w:val="003C5720"/>
    <w:rsid w:val="003C5CAA"/>
    <w:rsid w:val="003C5FE4"/>
    <w:rsid w:val="003C620A"/>
    <w:rsid w:val="003C6257"/>
    <w:rsid w:val="003C72FF"/>
    <w:rsid w:val="003C7339"/>
    <w:rsid w:val="003C779C"/>
    <w:rsid w:val="003C7EC2"/>
    <w:rsid w:val="003D0C60"/>
    <w:rsid w:val="003D2379"/>
    <w:rsid w:val="003D2C73"/>
    <w:rsid w:val="003D2C97"/>
    <w:rsid w:val="003D3110"/>
    <w:rsid w:val="003D3D51"/>
    <w:rsid w:val="003D4A3C"/>
    <w:rsid w:val="003D4D12"/>
    <w:rsid w:val="003D4EAE"/>
    <w:rsid w:val="003D5634"/>
    <w:rsid w:val="003D5AE8"/>
    <w:rsid w:val="003D670C"/>
    <w:rsid w:val="003D7CCF"/>
    <w:rsid w:val="003E0AB8"/>
    <w:rsid w:val="003E1044"/>
    <w:rsid w:val="003E14C4"/>
    <w:rsid w:val="003E1807"/>
    <w:rsid w:val="003E2385"/>
    <w:rsid w:val="003E24DA"/>
    <w:rsid w:val="003E25CD"/>
    <w:rsid w:val="003E291F"/>
    <w:rsid w:val="003E4694"/>
    <w:rsid w:val="003E5A8B"/>
    <w:rsid w:val="003E5D87"/>
    <w:rsid w:val="003E6137"/>
    <w:rsid w:val="003E6330"/>
    <w:rsid w:val="003E63B4"/>
    <w:rsid w:val="003E6542"/>
    <w:rsid w:val="003E6B58"/>
    <w:rsid w:val="003E6CD5"/>
    <w:rsid w:val="003E7461"/>
    <w:rsid w:val="003F01A5"/>
    <w:rsid w:val="003F060F"/>
    <w:rsid w:val="003F0CE7"/>
    <w:rsid w:val="003F1499"/>
    <w:rsid w:val="003F1971"/>
    <w:rsid w:val="003F1E27"/>
    <w:rsid w:val="003F277D"/>
    <w:rsid w:val="003F2E9B"/>
    <w:rsid w:val="003F3261"/>
    <w:rsid w:val="003F4E76"/>
    <w:rsid w:val="003F537C"/>
    <w:rsid w:val="003F550F"/>
    <w:rsid w:val="003F5A49"/>
    <w:rsid w:val="003F63A2"/>
    <w:rsid w:val="004003B9"/>
    <w:rsid w:val="00400F57"/>
    <w:rsid w:val="00401696"/>
    <w:rsid w:val="0040197C"/>
    <w:rsid w:val="00403196"/>
    <w:rsid w:val="0040416D"/>
    <w:rsid w:val="004044DF"/>
    <w:rsid w:val="00405255"/>
    <w:rsid w:val="00405439"/>
    <w:rsid w:val="004056DF"/>
    <w:rsid w:val="00406573"/>
    <w:rsid w:val="00406920"/>
    <w:rsid w:val="00406A9E"/>
    <w:rsid w:val="0040705C"/>
    <w:rsid w:val="004076A4"/>
    <w:rsid w:val="00407A2A"/>
    <w:rsid w:val="00411C9B"/>
    <w:rsid w:val="00411E6B"/>
    <w:rsid w:val="004120FE"/>
    <w:rsid w:val="00412A11"/>
    <w:rsid w:val="00412B16"/>
    <w:rsid w:val="00413E3B"/>
    <w:rsid w:val="00414122"/>
    <w:rsid w:val="004149B1"/>
    <w:rsid w:val="00414F27"/>
    <w:rsid w:val="00415B8C"/>
    <w:rsid w:val="00416057"/>
    <w:rsid w:val="00417465"/>
    <w:rsid w:val="004203B0"/>
    <w:rsid w:val="00420806"/>
    <w:rsid w:val="004209AD"/>
    <w:rsid w:val="00420C31"/>
    <w:rsid w:val="0042152A"/>
    <w:rsid w:val="004215C5"/>
    <w:rsid w:val="00421B26"/>
    <w:rsid w:val="00421F7D"/>
    <w:rsid w:val="00422FAC"/>
    <w:rsid w:val="00423194"/>
    <w:rsid w:val="00424075"/>
    <w:rsid w:val="004252D4"/>
    <w:rsid w:val="00425533"/>
    <w:rsid w:val="0042569A"/>
    <w:rsid w:val="00425917"/>
    <w:rsid w:val="004264AD"/>
    <w:rsid w:val="00426FEF"/>
    <w:rsid w:val="00427297"/>
    <w:rsid w:val="00427488"/>
    <w:rsid w:val="00431BF3"/>
    <w:rsid w:val="00431BFE"/>
    <w:rsid w:val="00433D55"/>
    <w:rsid w:val="00434594"/>
    <w:rsid w:val="00434733"/>
    <w:rsid w:val="00435BD6"/>
    <w:rsid w:val="00435DF4"/>
    <w:rsid w:val="004373DF"/>
    <w:rsid w:val="00437BC0"/>
    <w:rsid w:val="00440098"/>
    <w:rsid w:val="0044028C"/>
    <w:rsid w:val="00440E95"/>
    <w:rsid w:val="0044158E"/>
    <w:rsid w:val="004416B5"/>
    <w:rsid w:val="00442677"/>
    <w:rsid w:val="004432CD"/>
    <w:rsid w:val="00443B7B"/>
    <w:rsid w:val="00444761"/>
    <w:rsid w:val="00444DB8"/>
    <w:rsid w:val="004451A2"/>
    <w:rsid w:val="004452B0"/>
    <w:rsid w:val="004462E5"/>
    <w:rsid w:val="00446707"/>
    <w:rsid w:val="00447B9D"/>
    <w:rsid w:val="00447E0C"/>
    <w:rsid w:val="0045007B"/>
    <w:rsid w:val="00450CE4"/>
    <w:rsid w:val="00450D8A"/>
    <w:rsid w:val="00452008"/>
    <w:rsid w:val="0045250C"/>
    <w:rsid w:val="004529F8"/>
    <w:rsid w:val="00452DD3"/>
    <w:rsid w:val="00454192"/>
    <w:rsid w:val="00454F0E"/>
    <w:rsid w:val="0045520C"/>
    <w:rsid w:val="00455F79"/>
    <w:rsid w:val="004567B3"/>
    <w:rsid w:val="004568F5"/>
    <w:rsid w:val="0046044E"/>
    <w:rsid w:val="004606D1"/>
    <w:rsid w:val="00460DCA"/>
    <w:rsid w:val="004616B1"/>
    <w:rsid w:val="00461EA6"/>
    <w:rsid w:val="00462ABB"/>
    <w:rsid w:val="0046326A"/>
    <w:rsid w:val="00463EA0"/>
    <w:rsid w:val="00464521"/>
    <w:rsid w:val="0046496F"/>
    <w:rsid w:val="004656C0"/>
    <w:rsid w:val="0046576C"/>
    <w:rsid w:val="004661B1"/>
    <w:rsid w:val="00466C90"/>
    <w:rsid w:val="00466F18"/>
    <w:rsid w:val="00467030"/>
    <w:rsid w:val="00467370"/>
    <w:rsid w:val="004678D9"/>
    <w:rsid w:val="004700BC"/>
    <w:rsid w:val="00470551"/>
    <w:rsid w:val="00470D00"/>
    <w:rsid w:val="0047114E"/>
    <w:rsid w:val="0047128C"/>
    <w:rsid w:val="004715FA"/>
    <w:rsid w:val="00471A77"/>
    <w:rsid w:val="00471D8B"/>
    <w:rsid w:val="00471DA4"/>
    <w:rsid w:val="00472488"/>
    <w:rsid w:val="004724A7"/>
    <w:rsid w:val="00472582"/>
    <w:rsid w:val="00472DE1"/>
    <w:rsid w:val="0047310F"/>
    <w:rsid w:val="0047487F"/>
    <w:rsid w:val="004816FF"/>
    <w:rsid w:val="0048355C"/>
    <w:rsid w:val="00484121"/>
    <w:rsid w:val="004842AE"/>
    <w:rsid w:val="00485535"/>
    <w:rsid w:val="004868CA"/>
    <w:rsid w:val="00487760"/>
    <w:rsid w:val="004879BA"/>
    <w:rsid w:val="00490FA8"/>
    <w:rsid w:val="00491818"/>
    <w:rsid w:val="00492EAD"/>
    <w:rsid w:val="004930C5"/>
    <w:rsid w:val="004933A3"/>
    <w:rsid w:val="00494B62"/>
    <w:rsid w:val="004951C2"/>
    <w:rsid w:val="004960DC"/>
    <w:rsid w:val="004967C7"/>
    <w:rsid w:val="00496B97"/>
    <w:rsid w:val="00496C0C"/>
    <w:rsid w:val="004A0198"/>
    <w:rsid w:val="004A02C2"/>
    <w:rsid w:val="004A0413"/>
    <w:rsid w:val="004A0932"/>
    <w:rsid w:val="004A09BD"/>
    <w:rsid w:val="004A12B0"/>
    <w:rsid w:val="004A2A6F"/>
    <w:rsid w:val="004A2BD6"/>
    <w:rsid w:val="004A45BD"/>
    <w:rsid w:val="004A5C93"/>
    <w:rsid w:val="004A5ECF"/>
    <w:rsid w:val="004A74EF"/>
    <w:rsid w:val="004B0E2F"/>
    <w:rsid w:val="004B143B"/>
    <w:rsid w:val="004B1484"/>
    <w:rsid w:val="004B1B49"/>
    <w:rsid w:val="004B1DCD"/>
    <w:rsid w:val="004B266E"/>
    <w:rsid w:val="004B2CFB"/>
    <w:rsid w:val="004B3F4C"/>
    <w:rsid w:val="004B4730"/>
    <w:rsid w:val="004B4B61"/>
    <w:rsid w:val="004B592B"/>
    <w:rsid w:val="004B5B0A"/>
    <w:rsid w:val="004B5E4B"/>
    <w:rsid w:val="004B63EB"/>
    <w:rsid w:val="004B6510"/>
    <w:rsid w:val="004C01BC"/>
    <w:rsid w:val="004C0A4F"/>
    <w:rsid w:val="004C0FD9"/>
    <w:rsid w:val="004C11E2"/>
    <w:rsid w:val="004C1B1E"/>
    <w:rsid w:val="004C1CD5"/>
    <w:rsid w:val="004C3170"/>
    <w:rsid w:val="004C369E"/>
    <w:rsid w:val="004C3E31"/>
    <w:rsid w:val="004C4836"/>
    <w:rsid w:val="004C4A06"/>
    <w:rsid w:val="004C5BBF"/>
    <w:rsid w:val="004C5CC7"/>
    <w:rsid w:val="004C6393"/>
    <w:rsid w:val="004C6DBA"/>
    <w:rsid w:val="004C6FE6"/>
    <w:rsid w:val="004C7166"/>
    <w:rsid w:val="004D05F5"/>
    <w:rsid w:val="004D1422"/>
    <w:rsid w:val="004D146A"/>
    <w:rsid w:val="004D17EC"/>
    <w:rsid w:val="004D1E22"/>
    <w:rsid w:val="004D1EBE"/>
    <w:rsid w:val="004D2174"/>
    <w:rsid w:val="004D3106"/>
    <w:rsid w:val="004D3146"/>
    <w:rsid w:val="004D32CA"/>
    <w:rsid w:val="004D48A7"/>
    <w:rsid w:val="004D4E73"/>
    <w:rsid w:val="004D51E4"/>
    <w:rsid w:val="004D6B4A"/>
    <w:rsid w:val="004D7262"/>
    <w:rsid w:val="004D7973"/>
    <w:rsid w:val="004E0AC1"/>
    <w:rsid w:val="004E127A"/>
    <w:rsid w:val="004E17D2"/>
    <w:rsid w:val="004E185C"/>
    <w:rsid w:val="004E1A5B"/>
    <w:rsid w:val="004E28D3"/>
    <w:rsid w:val="004E290A"/>
    <w:rsid w:val="004E2C0E"/>
    <w:rsid w:val="004E358C"/>
    <w:rsid w:val="004E3D05"/>
    <w:rsid w:val="004E4E31"/>
    <w:rsid w:val="004E50C8"/>
    <w:rsid w:val="004E51B9"/>
    <w:rsid w:val="004E6242"/>
    <w:rsid w:val="004F01CF"/>
    <w:rsid w:val="004F0291"/>
    <w:rsid w:val="004F02B8"/>
    <w:rsid w:val="004F0816"/>
    <w:rsid w:val="004F0A8B"/>
    <w:rsid w:val="004F18A4"/>
    <w:rsid w:val="004F2573"/>
    <w:rsid w:val="004F3416"/>
    <w:rsid w:val="004F3A9A"/>
    <w:rsid w:val="004F5051"/>
    <w:rsid w:val="004F5268"/>
    <w:rsid w:val="004F5A77"/>
    <w:rsid w:val="004F5DE7"/>
    <w:rsid w:val="004F668B"/>
    <w:rsid w:val="004F7A2E"/>
    <w:rsid w:val="004F7DCB"/>
    <w:rsid w:val="0050030B"/>
    <w:rsid w:val="00500442"/>
    <w:rsid w:val="0050079D"/>
    <w:rsid w:val="00501992"/>
    <w:rsid w:val="00501B21"/>
    <w:rsid w:val="00502B67"/>
    <w:rsid w:val="00503150"/>
    <w:rsid w:val="00503347"/>
    <w:rsid w:val="00504725"/>
    <w:rsid w:val="00505A31"/>
    <w:rsid w:val="00505E23"/>
    <w:rsid w:val="00506229"/>
    <w:rsid w:val="0050679F"/>
    <w:rsid w:val="005068E5"/>
    <w:rsid w:val="0051012E"/>
    <w:rsid w:val="00510195"/>
    <w:rsid w:val="005104BB"/>
    <w:rsid w:val="005114AF"/>
    <w:rsid w:val="00511E95"/>
    <w:rsid w:val="00512857"/>
    <w:rsid w:val="00512995"/>
    <w:rsid w:val="00513100"/>
    <w:rsid w:val="0051332A"/>
    <w:rsid w:val="00513782"/>
    <w:rsid w:val="00513AD4"/>
    <w:rsid w:val="00513AF6"/>
    <w:rsid w:val="00513B7D"/>
    <w:rsid w:val="00514015"/>
    <w:rsid w:val="00514BCB"/>
    <w:rsid w:val="00514FC2"/>
    <w:rsid w:val="005151AF"/>
    <w:rsid w:val="005163EA"/>
    <w:rsid w:val="00516BF6"/>
    <w:rsid w:val="005175A3"/>
    <w:rsid w:val="0052082B"/>
    <w:rsid w:val="00520B19"/>
    <w:rsid w:val="0052143B"/>
    <w:rsid w:val="005219DE"/>
    <w:rsid w:val="00522A69"/>
    <w:rsid w:val="005230C1"/>
    <w:rsid w:val="005251E7"/>
    <w:rsid w:val="00525318"/>
    <w:rsid w:val="005257FF"/>
    <w:rsid w:val="005259A6"/>
    <w:rsid w:val="00526382"/>
    <w:rsid w:val="00526518"/>
    <w:rsid w:val="005267B1"/>
    <w:rsid w:val="005269B9"/>
    <w:rsid w:val="005271B3"/>
    <w:rsid w:val="00530324"/>
    <w:rsid w:val="005307B3"/>
    <w:rsid w:val="00530A7F"/>
    <w:rsid w:val="00531322"/>
    <w:rsid w:val="0053132C"/>
    <w:rsid w:val="005314E9"/>
    <w:rsid w:val="00531586"/>
    <w:rsid w:val="0053164D"/>
    <w:rsid w:val="00531BD1"/>
    <w:rsid w:val="00531F65"/>
    <w:rsid w:val="00532993"/>
    <w:rsid w:val="00532EEB"/>
    <w:rsid w:val="005333F8"/>
    <w:rsid w:val="00534DAD"/>
    <w:rsid w:val="00534FB3"/>
    <w:rsid w:val="00535665"/>
    <w:rsid w:val="005365D4"/>
    <w:rsid w:val="00536968"/>
    <w:rsid w:val="005415FF"/>
    <w:rsid w:val="00542862"/>
    <w:rsid w:val="00542FAA"/>
    <w:rsid w:val="0054330D"/>
    <w:rsid w:val="00543C10"/>
    <w:rsid w:val="00543D49"/>
    <w:rsid w:val="00544019"/>
    <w:rsid w:val="005460D7"/>
    <w:rsid w:val="0054673B"/>
    <w:rsid w:val="00547533"/>
    <w:rsid w:val="0055019C"/>
    <w:rsid w:val="00551805"/>
    <w:rsid w:val="00551CDA"/>
    <w:rsid w:val="0055236E"/>
    <w:rsid w:val="00552AD8"/>
    <w:rsid w:val="0055364A"/>
    <w:rsid w:val="00553F08"/>
    <w:rsid w:val="0055425D"/>
    <w:rsid w:val="005546C3"/>
    <w:rsid w:val="00554B9F"/>
    <w:rsid w:val="005554F4"/>
    <w:rsid w:val="0055656B"/>
    <w:rsid w:val="005566B7"/>
    <w:rsid w:val="00556CC3"/>
    <w:rsid w:val="00556EA7"/>
    <w:rsid w:val="005574BC"/>
    <w:rsid w:val="00557811"/>
    <w:rsid w:val="005579A9"/>
    <w:rsid w:val="005603B1"/>
    <w:rsid w:val="005608B5"/>
    <w:rsid w:val="005612CD"/>
    <w:rsid w:val="005614CD"/>
    <w:rsid w:val="00562726"/>
    <w:rsid w:val="00562D5C"/>
    <w:rsid w:val="005638E3"/>
    <w:rsid w:val="00564D0A"/>
    <w:rsid w:val="005669BC"/>
    <w:rsid w:val="00566DB5"/>
    <w:rsid w:val="00567AE0"/>
    <w:rsid w:val="00570238"/>
    <w:rsid w:val="0057043E"/>
    <w:rsid w:val="00571FB8"/>
    <w:rsid w:val="005727C9"/>
    <w:rsid w:val="00572993"/>
    <w:rsid w:val="00572B2B"/>
    <w:rsid w:val="00572F91"/>
    <w:rsid w:val="005735E8"/>
    <w:rsid w:val="00573CCB"/>
    <w:rsid w:val="005756A7"/>
    <w:rsid w:val="00575AD2"/>
    <w:rsid w:val="00575CDA"/>
    <w:rsid w:val="005776F6"/>
    <w:rsid w:val="00580783"/>
    <w:rsid w:val="00580950"/>
    <w:rsid w:val="00581011"/>
    <w:rsid w:val="005816A1"/>
    <w:rsid w:val="00581716"/>
    <w:rsid w:val="00581D00"/>
    <w:rsid w:val="00582789"/>
    <w:rsid w:val="005830D9"/>
    <w:rsid w:val="005835F0"/>
    <w:rsid w:val="00583748"/>
    <w:rsid w:val="00583E0F"/>
    <w:rsid w:val="00584DEC"/>
    <w:rsid w:val="00584EEC"/>
    <w:rsid w:val="00586FD7"/>
    <w:rsid w:val="00587367"/>
    <w:rsid w:val="0058741D"/>
    <w:rsid w:val="00587FD4"/>
    <w:rsid w:val="005911CE"/>
    <w:rsid w:val="005912F3"/>
    <w:rsid w:val="00591C66"/>
    <w:rsid w:val="005925FB"/>
    <w:rsid w:val="00592C11"/>
    <w:rsid w:val="00593389"/>
    <w:rsid w:val="00593B2E"/>
    <w:rsid w:val="00594673"/>
    <w:rsid w:val="0059491B"/>
    <w:rsid w:val="005978A0"/>
    <w:rsid w:val="005979BF"/>
    <w:rsid w:val="005A05CC"/>
    <w:rsid w:val="005A2014"/>
    <w:rsid w:val="005A2198"/>
    <w:rsid w:val="005A2803"/>
    <w:rsid w:val="005A2A56"/>
    <w:rsid w:val="005A2ED2"/>
    <w:rsid w:val="005A3054"/>
    <w:rsid w:val="005A31E9"/>
    <w:rsid w:val="005A32EC"/>
    <w:rsid w:val="005A35C8"/>
    <w:rsid w:val="005A3D7D"/>
    <w:rsid w:val="005A3E38"/>
    <w:rsid w:val="005A4931"/>
    <w:rsid w:val="005A4B7F"/>
    <w:rsid w:val="005A4DA7"/>
    <w:rsid w:val="005A4E3B"/>
    <w:rsid w:val="005A4ECC"/>
    <w:rsid w:val="005A5169"/>
    <w:rsid w:val="005A60AB"/>
    <w:rsid w:val="005A6F92"/>
    <w:rsid w:val="005A7072"/>
    <w:rsid w:val="005A7D85"/>
    <w:rsid w:val="005A7F44"/>
    <w:rsid w:val="005B0A48"/>
    <w:rsid w:val="005B1463"/>
    <w:rsid w:val="005B1C49"/>
    <w:rsid w:val="005B1E6F"/>
    <w:rsid w:val="005B2931"/>
    <w:rsid w:val="005B35AC"/>
    <w:rsid w:val="005B3C76"/>
    <w:rsid w:val="005B48CA"/>
    <w:rsid w:val="005B4994"/>
    <w:rsid w:val="005B4BBA"/>
    <w:rsid w:val="005B6104"/>
    <w:rsid w:val="005B6C56"/>
    <w:rsid w:val="005B7148"/>
    <w:rsid w:val="005C05C1"/>
    <w:rsid w:val="005C11AF"/>
    <w:rsid w:val="005C1692"/>
    <w:rsid w:val="005C1992"/>
    <w:rsid w:val="005C1AB6"/>
    <w:rsid w:val="005C2438"/>
    <w:rsid w:val="005C26FB"/>
    <w:rsid w:val="005C2D5D"/>
    <w:rsid w:val="005C447D"/>
    <w:rsid w:val="005C4BB1"/>
    <w:rsid w:val="005C5A05"/>
    <w:rsid w:val="005C5AB5"/>
    <w:rsid w:val="005C6473"/>
    <w:rsid w:val="005C6627"/>
    <w:rsid w:val="005C697E"/>
    <w:rsid w:val="005C6E55"/>
    <w:rsid w:val="005C7782"/>
    <w:rsid w:val="005D0C36"/>
    <w:rsid w:val="005D0F31"/>
    <w:rsid w:val="005D1041"/>
    <w:rsid w:val="005D2045"/>
    <w:rsid w:val="005D2C05"/>
    <w:rsid w:val="005D31AF"/>
    <w:rsid w:val="005D3317"/>
    <w:rsid w:val="005D4F23"/>
    <w:rsid w:val="005D56EB"/>
    <w:rsid w:val="005D5B37"/>
    <w:rsid w:val="005D61A2"/>
    <w:rsid w:val="005D6FE0"/>
    <w:rsid w:val="005D7476"/>
    <w:rsid w:val="005D78DA"/>
    <w:rsid w:val="005E0189"/>
    <w:rsid w:val="005E04AA"/>
    <w:rsid w:val="005E074A"/>
    <w:rsid w:val="005E0B9E"/>
    <w:rsid w:val="005E0E57"/>
    <w:rsid w:val="005E11F4"/>
    <w:rsid w:val="005E1260"/>
    <w:rsid w:val="005E1430"/>
    <w:rsid w:val="005E143D"/>
    <w:rsid w:val="005E1BEF"/>
    <w:rsid w:val="005E2CEA"/>
    <w:rsid w:val="005E3058"/>
    <w:rsid w:val="005E3252"/>
    <w:rsid w:val="005E3A02"/>
    <w:rsid w:val="005E405F"/>
    <w:rsid w:val="005E53F6"/>
    <w:rsid w:val="005E5D04"/>
    <w:rsid w:val="005E7155"/>
    <w:rsid w:val="005E7A6F"/>
    <w:rsid w:val="005F001A"/>
    <w:rsid w:val="005F0930"/>
    <w:rsid w:val="005F1C58"/>
    <w:rsid w:val="005F1EE0"/>
    <w:rsid w:val="005F1FDA"/>
    <w:rsid w:val="005F24D3"/>
    <w:rsid w:val="005F2835"/>
    <w:rsid w:val="005F49E6"/>
    <w:rsid w:val="005F4DEF"/>
    <w:rsid w:val="005F54BF"/>
    <w:rsid w:val="005F627B"/>
    <w:rsid w:val="005F6733"/>
    <w:rsid w:val="005F6E6B"/>
    <w:rsid w:val="005F7217"/>
    <w:rsid w:val="005F7B32"/>
    <w:rsid w:val="006030CE"/>
    <w:rsid w:val="0060319A"/>
    <w:rsid w:val="00603382"/>
    <w:rsid w:val="00603B7C"/>
    <w:rsid w:val="006040BF"/>
    <w:rsid w:val="00604833"/>
    <w:rsid w:val="00604C3D"/>
    <w:rsid w:val="006058CF"/>
    <w:rsid w:val="00606CBB"/>
    <w:rsid w:val="00607309"/>
    <w:rsid w:val="0060733D"/>
    <w:rsid w:val="00607C89"/>
    <w:rsid w:val="00610AAC"/>
    <w:rsid w:val="00611104"/>
    <w:rsid w:val="00611563"/>
    <w:rsid w:val="006128FE"/>
    <w:rsid w:val="006145A5"/>
    <w:rsid w:val="00614C6F"/>
    <w:rsid w:val="0061660E"/>
    <w:rsid w:val="00617216"/>
    <w:rsid w:val="0062168D"/>
    <w:rsid w:val="006230D8"/>
    <w:rsid w:val="00623E9C"/>
    <w:rsid w:val="006248A6"/>
    <w:rsid w:val="006252BD"/>
    <w:rsid w:val="00625396"/>
    <w:rsid w:val="006254CA"/>
    <w:rsid w:val="00626949"/>
    <w:rsid w:val="00627101"/>
    <w:rsid w:val="00627338"/>
    <w:rsid w:val="006275D6"/>
    <w:rsid w:val="006279DB"/>
    <w:rsid w:val="00627B72"/>
    <w:rsid w:val="00627DF0"/>
    <w:rsid w:val="006315FA"/>
    <w:rsid w:val="00631705"/>
    <w:rsid w:val="00631B7D"/>
    <w:rsid w:val="0063330D"/>
    <w:rsid w:val="00633728"/>
    <w:rsid w:val="00633960"/>
    <w:rsid w:val="006339DF"/>
    <w:rsid w:val="006339F8"/>
    <w:rsid w:val="00636947"/>
    <w:rsid w:val="00637126"/>
    <w:rsid w:val="00637448"/>
    <w:rsid w:val="006400C5"/>
    <w:rsid w:val="00640871"/>
    <w:rsid w:val="00641489"/>
    <w:rsid w:val="00642734"/>
    <w:rsid w:val="006446E7"/>
    <w:rsid w:val="00645258"/>
    <w:rsid w:val="00645E43"/>
    <w:rsid w:val="006462FE"/>
    <w:rsid w:val="0064701B"/>
    <w:rsid w:val="00647608"/>
    <w:rsid w:val="006477A2"/>
    <w:rsid w:val="006506B9"/>
    <w:rsid w:val="00650A4C"/>
    <w:rsid w:val="00650B42"/>
    <w:rsid w:val="006511CE"/>
    <w:rsid w:val="00651A47"/>
    <w:rsid w:val="00652295"/>
    <w:rsid w:val="0065363A"/>
    <w:rsid w:val="00653F3F"/>
    <w:rsid w:val="006550AC"/>
    <w:rsid w:val="006558D8"/>
    <w:rsid w:val="00655B78"/>
    <w:rsid w:val="0065699A"/>
    <w:rsid w:val="0065787F"/>
    <w:rsid w:val="00657A8E"/>
    <w:rsid w:val="00657F72"/>
    <w:rsid w:val="0066092B"/>
    <w:rsid w:val="0066145C"/>
    <w:rsid w:val="00661802"/>
    <w:rsid w:val="00661B8E"/>
    <w:rsid w:val="00661E7A"/>
    <w:rsid w:val="00662EDA"/>
    <w:rsid w:val="00663643"/>
    <w:rsid w:val="00663B21"/>
    <w:rsid w:val="0066484C"/>
    <w:rsid w:val="00664A87"/>
    <w:rsid w:val="00664AB3"/>
    <w:rsid w:val="006655D6"/>
    <w:rsid w:val="00665DEE"/>
    <w:rsid w:val="00665E38"/>
    <w:rsid w:val="006667CB"/>
    <w:rsid w:val="006668F9"/>
    <w:rsid w:val="006675CC"/>
    <w:rsid w:val="00667CCD"/>
    <w:rsid w:val="00670054"/>
    <w:rsid w:val="00670304"/>
    <w:rsid w:val="00670525"/>
    <w:rsid w:val="00670A99"/>
    <w:rsid w:val="006714B8"/>
    <w:rsid w:val="00672545"/>
    <w:rsid w:val="00672AAD"/>
    <w:rsid w:val="00672DBA"/>
    <w:rsid w:val="00673308"/>
    <w:rsid w:val="006735F3"/>
    <w:rsid w:val="00675FCC"/>
    <w:rsid w:val="0067673E"/>
    <w:rsid w:val="0068047C"/>
    <w:rsid w:val="006807A2"/>
    <w:rsid w:val="00681895"/>
    <w:rsid w:val="00681AB4"/>
    <w:rsid w:val="00682F20"/>
    <w:rsid w:val="0068349F"/>
    <w:rsid w:val="00684C20"/>
    <w:rsid w:val="00685A6A"/>
    <w:rsid w:val="00687041"/>
    <w:rsid w:val="00690A04"/>
    <w:rsid w:val="00690C6F"/>
    <w:rsid w:val="00693A03"/>
    <w:rsid w:val="006948B8"/>
    <w:rsid w:val="00694C5E"/>
    <w:rsid w:val="00695274"/>
    <w:rsid w:val="006952A1"/>
    <w:rsid w:val="00695786"/>
    <w:rsid w:val="00695C2D"/>
    <w:rsid w:val="006967CD"/>
    <w:rsid w:val="006971FF"/>
    <w:rsid w:val="00697C8F"/>
    <w:rsid w:val="006A0C41"/>
    <w:rsid w:val="006A11B9"/>
    <w:rsid w:val="006A1B8A"/>
    <w:rsid w:val="006A2CAC"/>
    <w:rsid w:val="006A308E"/>
    <w:rsid w:val="006A376B"/>
    <w:rsid w:val="006A3BCF"/>
    <w:rsid w:val="006A3C04"/>
    <w:rsid w:val="006A41DE"/>
    <w:rsid w:val="006A4592"/>
    <w:rsid w:val="006A4876"/>
    <w:rsid w:val="006A6102"/>
    <w:rsid w:val="006A63D9"/>
    <w:rsid w:val="006A68B6"/>
    <w:rsid w:val="006A68DC"/>
    <w:rsid w:val="006A6999"/>
    <w:rsid w:val="006A6D6F"/>
    <w:rsid w:val="006A7AB3"/>
    <w:rsid w:val="006A7BE5"/>
    <w:rsid w:val="006B0421"/>
    <w:rsid w:val="006B08F8"/>
    <w:rsid w:val="006B160E"/>
    <w:rsid w:val="006B1D1C"/>
    <w:rsid w:val="006B1DEF"/>
    <w:rsid w:val="006B2037"/>
    <w:rsid w:val="006B2598"/>
    <w:rsid w:val="006B261C"/>
    <w:rsid w:val="006B325B"/>
    <w:rsid w:val="006B4D42"/>
    <w:rsid w:val="006B4EA5"/>
    <w:rsid w:val="006B5C99"/>
    <w:rsid w:val="006B64F2"/>
    <w:rsid w:val="006B755B"/>
    <w:rsid w:val="006B7BBC"/>
    <w:rsid w:val="006B7DE2"/>
    <w:rsid w:val="006C09C7"/>
    <w:rsid w:val="006C0FB2"/>
    <w:rsid w:val="006C16B3"/>
    <w:rsid w:val="006C1D8D"/>
    <w:rsid w:val="006C20E6"/>
    <w:rsid w:val="006C2663"/>
    <w:rsid w:val="006C2BB7"/>
    <w:rsid w:val="006C3123"/>
    <w:rsid w:val="006C349C"/>
    <w:rsid w:val="006C6BFD"/>
    <w:rsid w:val="006D0593"/>
    <w:rsid w:val="006D236D"/>
    <w:rsid w:val="006D2F32"/>
    <w:rsid w:val="006D3EBE"/>
    <w:rsid w:val="006D4DBA"/>
    <w:rsid w:val="006D4DE1"/>
    <w:rsid w:val="006D5569"/>
    <w:rsid w:val="006D6627"/>
    <w:rsid w:val="006D6898"/>
    <w:rsid w:val="006D70A5"/>
    <w:rsid w:val="006D70DA"/>
    <w:rsid w:val="006D755C"/>
    <w:rsid w:val="006E0159"/>
    <w:rsid w:val="006E0641"/>
    <w:rsid w:val="006E0805"/>
    <w:rsid w:val="006E1275"/>
    <w:rsid w:val="006E1417"/>
    <w:rsid w:val="006E1686"/>
    <w:rsid w:val="006E26EC"/>
    <w:rsid w:val="006E2BB3"/>
    <w:rsid w:val="006E346A"/>
    <w:rsid w:val="006E399B"/>
    <w:rsid w:val="006E3A8F"/>
    <w:rsid w:val="006E3F05"/>
    <w:rsid w:val="006E4636"/>
    <w:rsid w:val="006E4683"/>
    <w:rsid w:val="006E48D7"/>
    <w:rsid w:val="006E5567"/>
    <w:rsid w:val="006E6C5E"/>
    <w:rsid w:val="006E7C13"/>
    <w:rsid w:val="006E7EEE"/>
    <w:rsid w:val="006F15F2"/>
    <w:rsid w:val="006F1681"/>
    <w:rsid w:val="006F1839"/>
    <w:rsid w:val="006F49DD"/>
    <w:rsid w:val="006F57AB"/>
    <w:rsid w:val="006F62BE"/>
    <w:rsid w:val="006F6310"/>
    <w:rsid w:val="006F78D4"/>
    <w:rsid w:val="00700DC7"/>
    <w:rsid w:val="00701C83"/>
    <w:rsid w:val="00701F23"/>
    <w:rsid w:val="00702256"/>
    <w:rsid w:val="0070252D"/>
    <w:rsid w:val="00704AF1"/>
    <w:rsid w:val="00704CF2"/>
    <w:rsid w:val="00704D0E"/>
    <w:rsid w:val="00704F12"/>
    <w:rsid w:val="007056B1"/>
    <w:rsid w:val="00705838"/>
    <w:rsid w:val="00705A95"/>
    <w:rsid w:val="00707025"/>
    <w:rsid w:val="00707505"/>
    <w:rsid w:val="0071180E"/>
    <w:rsid w:val="00713E00"/>
    <w:rsid w:val="007143A6"/>
    <w:rsid w:val="0071481B"/>
    <w:rsid w:val="00714D1B"/>
    <w:rsid w:val="0071507F"/>
    <w:rsid w:val="00715992"/>
    <w:rsid w:val="00715F3C"/>
    <w:rsid w:val="007164A4"/>
    <w:rsid w:val="00716AC9"/>
    <w:rsid w:val="00717348"/>
    <w:rsid w:val="007207DD"/>
    <w:rsid w:val="00721851"/>
    <w:rsid w:val="00721CB7"/>
    <w:rsid w:val="00722B51"/>
    <w:rsid w:val="007277FC"/>
    <w:rsid w:val="0072781D"/>
    <w:rsid w:val="00727C4D"/>
    <w:rsid w:val="00727C91"/>
    <w:rsid w:val="00730F02"/>
    <w:rsid w:val="00731CA1"/>
    <w:rsid w:val="00731FF4"/>
    <w:rsid w:val="00732325"/>
    <w:rsid w:val="0073329A"/>
    <w:rsid w:val="0073340B"/>
    <w:rsid w:val="007338F5"/>
    <w:rsid w:val="00733E36"/>
    <w:rsid w:val="00733F07"/>
    <w:rsid w:val="00734064"/>
    <w:rsid w:val="00736479"/>
    <w:rsid w:val="007371AE"/>
    <w:rsid w:val="0073722F"/>
    <w:rsid w:val="00737DAB"/>
    <w:rsid w:val="007401F3"/>
    <w:rsid w:val="00740699"/>
    <w:rsid w:val="00740AC5"/>
    <w:rsid w:val="00741544"/>
    <w:rsid w:val="00741818"/>
    <w:rsid w:val="0074237B"/>
    <w:rsid w:val="007442E5"/>
    <w:rsid w:val="00744899"/>
    <w:rsid w:val="00744D14"/>
    <w:rsid w:val="00745324"/>
    <w:rsid w:val="00747AA1"/>
    <w:rsid w:val="00750284"/>
    <w:rsid w:val="00750DC1"/>
    <w:rsid w:val="00751069"/>
    <w:rsid w:val="00751703"/>
    <w:rsid w:val="0075170B"/>
    <w:rsid w:val="00751BB6"/>
    <w:rsid w:val="00751C59"/>
    <w:rsid w:val="0075240D"/>
    <w:rsid w:val="0075286C"/>
    <w:rsid w:val="00752DA1"/>
    <w:rsid w:val="007535A2"/>
    <w:rsid w:val="007535A3"/>
    <w:rsid w:val="00753705"/>
    <w:rsid w:val="00753E79"/>
    <w:rsid w:val="007545F7"/>
    <w:rsid w:val="00755F12"/>
    <w:rsid w:val="00756DC9"/>
    <w:rsid w:val="007578E7"/>
    <w:rsid w:val="00757E4F"/>
    <w:rsid w:val="00761063"/>
    <w:rsid w:val="007612E7"/>
    <w:rsid w:val="0076148A"/>
    <w:rsid w:val="007625B7"/>
    <w:rsid w:val="00763EF5"/>
    <w:rsid w:val="00764DA1"/>
    <w:rsid w:val="00765E90"/>
    <w:rsid w:val="00767775"/>
    <w:rsid w:val="00767F22"/>
    <w:rsid w:val="00770AC2"/>
    <w:rsid w:val="00771546"/>
    <w:rsid w:val="007718F0"/>
    <w:rsid w:val="00771D0D"/>
    <w:rsid w:val="007721BE"/>
    <w:rsid w:val="00772A55"/>
    <w:rsid w:val="00773297"/>
    <w:rsid w:val="00773D64"/>
    <w:rsid w:val="0077433B"/>
    <w:rsid w:val="00774F6E"/>
    <w:rsid w:val="0077518C"/>
    <w:rsid w:val="00775685"/>
    <w:rsid w:val="007803E5"/>
    <w:rsid w:val="0078137A"/>
    <w:rsid w:val="00781861"/>
    <w:rsid w:val="00781BA8"/>
    <w:rsid w:val="00782C10"/>
    <w:rsid w:val="00782C1A"/>
    <w:rsid w:val="007832F9"/>
    <w:rsid w:val="00783B19"/>
    <w:rsid w:val="00783C5C"/>
    <w:rsid w:val="00783FDF"/>
    <w:rsid w:val="0078511D"/>
    <w:rsid w:val="007852CA"/>
    <w:rsid w:val="007855DE"/>
    <w:rsid w:val="00785871"/>
    <w:rsid w:val="00785914"/>
    <w:rsid w:val="00786E09"/>
    <w:rsid w:val="007905BF"/>
    <w:rsid w:val="00790E9D"/>
    <w:rsid w:val="00792051"/>
    <w:rsid w:val="00792B86"/>
    <w:rsid w:val="00792F70"/>
    <w:rsid w:val="00793923"/>
    <w:rsid w:val="007947E5"/>
    <w:rsid w:val="00794C9F"/>
    <w:rsid w:val="00794F62"/>
    <w:rsid w:val="00795784"/>
    <w:rsid w:val="00795C92"/>
    <w:rsid w:val="00796147"/>
    <w:rsid w:val="0079629E"/>
    <w:rsid w:val="00797EFA"/>
    <w:rsid w:val="007A0920"/>
    <w:rsid w:val="007A0E42"/>
    <w:rsid w:val="007A0F24"/>
    <w:rsid w:val="007A172B"/>
    <w:rsid w:val="007A1C47"/>
    <w:rsid w:val="007A1E24"/>
    <w:rsid w:val="007A2E74"/>
    <w:rsid w:val="007A32E0"/>
    <w:rsid w:val="007A344B"/>
    <w:rsid w:val="007A3813"/>
    <w:rsid w:val="007A72C8"/>
    <w:rsid w:val="007B059C"/>
    <w:rsid w:val="007B0B07"/>
    <w:rsid w:val="007B0BE6"/>
    <w:rsid w:val="007B1DFD"/>
    <w:rsid w:val="007B2A1A"/>
    <w:rsid w:val="007B3B77"/>
    <w:rsid w:val="007B475F"/>
    <w:rsid w:val="007B49E6"/>
    <w:rsid w:val="007B4F73"/>
    <w:rsid w:val="007B5D7F"/>
    <w:rsid w:val="007B5EFE"/>
    <w:rsid w:val="007B6D88"/>
    <w:rsid w:val="007B748F"/>
    <w:rsid w:val="007C0B44"/>
    <w:rsid w:val="007C1984"/>
    <w:rsid w:val="007C1E9E"/>
    <w:rsid w:val="007C2622"/>
    <w:rsid w:val="007C2ECE"/>
    <w:rsid w:val="007C32AD"/>
    <w:rsid w:val="007C330A"/>
    <w:rsid w:val="007C3392"/>
    <w:rsid w:val="007C400A"/>
    <w:rsid w:val="007C4D0B"/>
    <w:rsid w:val="007C58E2"/>
    <w:rsid w:val="007C5BF6"/>
    <w:rsid w:val="007C5D28"/>
    <w:rsid w:val="007C7040"/>
    <w:rsid w:val="007C764C"/>
    <w:rsid w:val="007C7EC7"/>
    <w:rsid w:val="007D0AB6"/>
    <w:rsid w:val="007D0F04"/>
    <w:rsid w:val="007D1324"/>
    <w:rsid w:val="007D198B"/>
    <w:rsid w:val="007D22BD"/>
    <w:rsid w:val="007D28F8"/>
    <w:rsid w:val="007D32C1"/>
    <w:rsid w:val="007D34AA"/>
    <w:rsid w:val="007D3550"/>
    <w:rsid w:val="007D3882"/>
    <w:rsid w:val="007D3997"/>
    <w:rsid w:val="007D48BD"/>
    <w:rsid w:val="007D4D47"/>
    <w:rsid w:val="007D5ECF"/>
    <w:rsid w:val="007D6A92"/>
    <w:rsid w:val="007D74B3"/>
    <w:rsid w:val="007E0170"/>
    <w:rsid w:val="007E1667"/>
    <w:rsid w:val="007E1856"/>
    <w:rsid w:val="007E22AE"/>
    <w:rsid w:val="007E2E4D"/>
    <w:rsid w:val="007E3220"/>
    <w:rsid w:val="007E3D32"/>
    <w:rsid w:val="007E425E"/>
    <w:rsid w:val="007E5283"/>
    <w:rsid w:val="007E574C"/>
    <w:rsid w:val="007E5E31"/>
    <w:rsid w:val="007E60D3"/>
    <w:rsid w:val="007E7089"/>
    <w:rsid w:val="007E7438"/>
    <w:rsid w:val="007E7473"/>
    <w:rsid w:val="007F06A3"/>
    <w:rsid w:val="007F14C0"/>
    <w:rsid w:val="007F1D3E"/>
    <w:rsid w:val="007F1EC8"/>
    <w:rsid w:val="007F2D76"/>
    <w:rsid w:val="007F2EF7"/>
    <w:rsid w:val="007F3887"/>
    <w:rsid w:val="007F3EC1"/>
    <w:rsid w:val="007F47C1"/>
    <w:rsid w:val="007F514F"/>
    <w:rsid w:val="007F51D8"/>
    <w:rsid w:val="007F58F1"/>
    <w:rsid w:val="007F656B"/>
    <w:rsid w:val="007F65E1"/>
    <w:rsid w:val="007F7F86"/>
    <w:rsid w:val="0080052E"/>
    <w:rsid w:val="008005EE"/>
    <w:rsid w:val="008026FC"/>
    <w:rsid w:val="0080403D"/>
    <w:rsid w:val="0080458F"/>
    <w:rsid w:val="008047EC"/>
    <w:rsid w:val="00804B6F"/>
    <w:rsid w:val="008050D1"/>
    <w:rsid w:val="00805299"/>
    <w:rsid w:val="008056C3"/>
    <w:rsid w:val="00807445"/>
    <w:rsid w:val="00807810"/>
    <w:rsid w:val="00810A1F"/>
    <w:rsid w:val="00810CF6"/>
    <w:rsid w:val="00810D77"/>
    <w:rsid w:val="00810E67"/>
    <w:rsid w:val="00812345"/>
    <w:rsid w:val="008123DE"/>
    <w:rsid w:val="008124D9"/>
    <w:rsid w:val="0081392B"/>
    <w:rsid w:val="00814000"/>
    <w:rsid w:val="00814334"/>
    <w:rsid w:val="008144E4"/>
    <w:rsid w:val="00814836"/>
    <w:rsid w:val="008151AE"/>
    <w:rsid w:val="008157F8"/>
    <w:rsid w:val="00815CCB"/>
    <w:rsid w:val="00817EC8"/>
    <w:rsid w:val="00820DD5"/>
    <w:rsid w:val="0082156C"/>
    <w:rsid w:val="00821716"/>
    <w:rsid w:val="008237F8"/>
    <w:rsid w:val="008238BA"/>
    <w:rsid w:val="008247B1"/>
    <w:rsid w:val="00826448"/>
    <w:rsid w:val="008267AC"/>
    <w:rsid w:val="00826D57"/>
    <w:rsid w:val="00827C11"/>
    <w:rsid w:val="00827CF4"/>
    <w:rsid w:val="00827E5D"/>
    <w:rsid w:val="00830034"/>
    <w:rsid w:val="00830318"/>
    <w:rsid w:val="008309D6"/>
    <w:rsid w:val="0083119E"/>
    <w:rsid w:val="0083196A"/>
    <w:rsid w:val="00831D76"/>
    <w:rsid w:val="008320DF"/>
    <w:rsid w:val="008332C9"/>
    <w:rsid w:val="00833D03"/>
    <w:rsid w:val="00833F22"/>
    <w:rsid w:val="00834E31"/>
    <w:rsid w:val="00835199"/>
    <w:rsid w:val="00835ED4"/>
    <w:rsid w:val="008363BB"/>
    <w:rsid w:val="00836669"/>
    <w:rsid w:val="008369F4"/>
    <w:rsid w:val="00836B5C"/>
    <w:rsid w:val="00836E20"/>
    <w:rsid w:val="00837F6F"/>
    <w:rsid w:val="0084159F"/>
    <w:rsid w:val="00842660"/>
    <w:rsid w:val="00843D09"/>
    <w:rsid w:val="00844B83"/>
    <w:rsid w:val="0084509C"/>
    <w:rsid w:val="0084522C"/>
    <w:rsid w:val="0084578F"/>
    <w:rsid w:val="00846E8C"/>
    <w:rsid w:val="00847432"/>
    <w:rsid w:val="00847E30"/>
    <w:rsid w:val="0085075B"/>
    <w:rsid w:val="00850EEE"/>
    <w:rsid w:val="00852D93"/>
    <w:rsid w:val="00852F72"/>
    <w:rsid w:val="00853566"/>
    <w:rsid w:val="00854408"/>
    <w:rsid w:val="008547EF"/>
    <w:rsid w:val="00854D71"/>
    <w:rsid w:val="008556C0"/>
    <w:rsid w:val="00855AE9"/>
    <w:rsid w:val="00855B11"/>
    <w:rsid w:val="00856261"/>
    <w:rsid w:val="00856805"/>
    <w:rsid w:val="00857454"/>
    <w:rsid w:val="00857BB8"/>
    <w:rsid w:val="00860FDA"/>
    <w:rsid w:val="00861250"/>
    <w:rsid w:val="008614C9"/>
    <w:rsid w:val="00862ADB"/>
    <w:rsid w:val="0086343D"/>
    <w:rsid w:val="00865E79"/>
    <w:rsid w:val="008666CF"/>
    <w:rsid w:val="00866A2E"/>
    <w:rsid w:val="00867719"/>
    <w:rsid w:val="008700DA"/>
    <w:rsid w:val="00871459"/>
    <w:rsid w:val="008716A5"/>
    <w:rsid w:val="00871F45"/>
    <w:rsid w:val="00872D40"/>
    <w:rsid w:val="00874136"/>
    <w:rsid w:val="00874AD8"/>
    <w:rsid w:val="0087587F"/>
    <w:rsid w:val="00876A31"/>
    <w:rsid w:val="0087704E"/>
    <w:rsid w:val="00877988"/>
    <w:rsid w:val="00877BAB"/>
    <w:rsid w:val="00877D63"/>
    <w:rsid w:val="008811AE"/>
    <w:rsid w:val="008818C4"/>
    <w:rsid w:val="00881E04"/>
    <w:rsid w:val="008821D5"/>
    <w:rsid w:val="00882692"/>
    <w:rsid w:val="00882FF1"/>
    <w:rsid w:val="00883B11"/>
    <w:rsid w:val="00884731"/>
    <w:rsid w:val="00884BC2"/>
    <w:rsid w:val="00885C12"/>
    <w:rsid w:val="00886F6D"/>
    <w:rsid w:val="008872FB"/>
    <w:rsid w:val="00890316"/>
    <w:rsid w:val="00890506"/>
    <w:rsid w:val="00891107"/>
    <w:rsid w:val="008931B6"/>
    <w:rsid w:val="00893938"/>
    <w:rsid w:val="008950C0"/>
    <w:rsid w:val="0089694B"/>
    <w:rsid w:val="008A04D5"/>
    <w:rsid w:val="008A1012"/>
    <w:rsid w:val="008A3357"/>
    <w:rsid w:val="008A3D88"/>
    <w:rsid w:val="008A489D"/>
    <w:rsid w:val="008A5990"/>
    <w:rsid w:val="008A684B"/>
    <w:rsid w:val="008A7193"/>
    <w:rsid w:val="008A7D90"/>
    <w:rsid w:val="008B0C8A"/>
    <w:rsid w:val="008B0F41"/>
    <w:rsid w:val="008B24C5"/>
    <w:rsid w:val="008B2A75"/>
    <w:rsid w:val="008B2B89"/>
    <w:rsid w:val="008B2FD7"/>
    <w:rsid w:val="008B356A"/>
    <w:rsid w:val="008B40F0"/>
    <w:rsid w:val="008B4B41"/>
    <w:rsid w:val="008B5C52"/>
    <w:rsid w:val="008B77CB"/>
    <w:rsid w:val="008B7876"/>
    <w:rsid w:val="008C18D7"/>
    <w:rsid w:val="008C2A7E"/>
    <w:rsid w:val="008C31B9"/>
    <w:rsid w:val="008C3C6A"/>
    <w:rsid w:val="008C57BF"/>
    <w:rsid w:val="008C57C0"/>
    <w:rsid w:val="008C6063"/>
    <w:rsid w:val="008C671B"/>
    <w:rsid w:val="008C6A9F"/>
    <w:rsid w:val="008C6B6D"/>
    <w:rsid w:val="008C70DD"/>
    <w:rsid w:val="008C7112"/>
    <w:rsid w:val="008C7AB2"/>
    <w:rsid w:val="008C7C6B"/>
    <w:rsid w:val="008D2C21"/>
    <w:rsid w:val="008D2FA6"/>
    <w:rsid w:val="008D3E55"/>
    <w:rsid w:val="008D4745"/>
    <w:rsid w:val="008D49BF"/>
    <w:rsid w:val="008D5039"/>
    <w:rsid w:val="008D6229"/>
    <w:rsid w:val="008E034D"/>
    <w:rsid w:val="008E09DC"/>
    <w:rsid w:val="008E0F70"/>
    <w:rsid w:val="008E1A23"/>
    <w:rsid w:val="008E2EA0"/>
    <w:rsid w:val="008E322C"/>
    <w:rsid w:val="008E32F5"/>
    <w:rsid w:val="008E36D0"/>
    <w:rsid w:val="008E46DC"/>
    <w:rsid w:val="008E4709"/>
    <w:rsid w:val="008E4775"/>
    <w:rsid w:val="008E4C8E"/>
    <w:rsid w:val="008E4EAF"/>
    <w:rsid w:val="008E4F1B"/>
    <w:rsid w:val="008E63BA"/>
    <w:rsid w:val="008E6ECB"/>
    <w:rsid w:val="008E6F45"/>
    <w:rsid w:val="008E7D49"/>
    <w:rsid w:val="008F0637"/>
    <w:rsid w:val="008F12E9"/>
    <w:rsid w:val="008F1AD3"/>
    <w:rsid w:val="008F1D3F"/>
    <w:rsid w:val="008F25DD"/>
    <w:rsid w:val="008F293C"/>
    <w:rsid w:val="008F2CE2"/>
    <w:rsid w:val="008F479D"/>
    <w:rsid w:val="008F4CAB"/>
    <w:rsid w:val="008F4F5D"/>
    <w:rsid w:val="008F4F75"/>
    <w:rsid w:val="008F5731"/>
    <w:rsid w:val="008F62A0"/>
    <w:rsid w:val="008F6448"/>
    <w:rsid w:val="008F7B01"/>
    <w:rsid w:val="00900040"/>
    <w:rsid w:val="00900476"/>
    <w:rsid w:val="00900A4D"/>
    <w:rsid w:val="00901E1B"/>
    <w:rsid w:val="009033E6"/>
    <w:rsid w:val="00903B56"/>
    <w:rsid w:val="00903D59"/>
    <w:rsid w:val="00904C56"/>
    <w:rsid w:val="0090523B"/>
    <w:rsid w:val="00905662"/>
    <w:rsid w:val="00905B83"/>
    <w:rsid w:val="00905D3B"/>
    <w:rsid w:val="00905F9A"/>
    <w:rsid w:val="00906A82"/>
    <w:rsid w:val="00906F08"/>
    <w:rsid w:val="0090739D"/>
    <w:rsid w:val="009076EB"/>
    <w:rsid w:val="009110D9"/>
    <w:rsid w:val="00911A58"/>
    <w:rsid w:val="009121F1"/>
    <w:rsid w:val="009122F1"/>
    <w:rsid w:val="0091230D"/>
    <w:rsid w:val="00913D98"/>
    <w:rsid w:val="00913F7F"/>
    <w:rsid w:val="00914FF0"/>
    <w:rsid w:val="009167B4"/>
    <w:rsid w:val="00916AF5"/>
    <w:rsid w:val="00916F9C"/>
    <w:rsid w:val="009176B3"/>
    <w:rsid w:val="00920B27"/>
    <w:rsid w:val="00920F8B"/>
    <w:rsid w:val="00924909"/>
    <w:rsid w:val="00925470"/>
    <w:rsid w:val="009266BF"/>
    <w:rsid w:val="00926A50"/>
    <w:rsid w:val="00926FDE"/>
    <w:rsid w:val="00927D6D"/>
    <w:rsid w:val="009322A9"/>
    <w:rsid w:val="009322BA"/>
    <w:rsid w:val="009324EA"/>
    <w:rsid w:val="00933708"/>
    <w:rsid w:val="00933FC4"/>
    <w:rsid w:val="0093410F"/>
    <w:rsid w:val="00934AB0"/>
    <w:rsid w:val="00934F2E"/>
    <w:rsid w:val="00936EC4"/>
    <w:rsid w:val="00937515"/>
    <w:rsid w:val="00937A16"/>
    <w:rsid w:val="00937DEC"/>
    <w:rsid w:val="0094053B"/>
    <w:rsid w:val="00940CD3"/>
    <w:rsid w:val="00941053"/>
    <w:rsid w:val="00942A3F"/>
    <w:rsid w:val="00942AF2"/>
    <w:rsid w:val="00942FEF"/>
    <w:rsid w:val="00943A0F"/>
    <w:rsid w:val="0094438D"/>
    <w:rsid w:val="00944E39"/>
    <w:rsid w:val="00945689"/>
    <w:rsid w:val="009470B8"/>
    <w:rsid w:val="00947479"/>
    <w:rsid w:val="009474E6"/>
    <w:rsid w:val="009479E9"/>
    <w:rsid w:val="00951088"/>
    <w:rsid w:val="00951838"/>
    <w:rsid w:val="00951DE4"/>
    <w:rsid w:val="009525AF"/>
    <w:rsid w:val="00954011"/>
    <w:rsid w:val="00954270"/>
    <w:rsid w:val="00954756"/>
    <w:rsid w:val="00955047"/>
    <w:rsid w:val="00955376"/>
    <w:rsid w:val="00955BE2"/>
    <w:rsid w:val="009561A1"/>
    <w:rsid w:val="009561F8"/>
    <w:rsid w:val="00956AFF"/>
    <w:rsid w:val="0095726D"/>
    <w:rsid w:val="009576F4"/>
    <w:rsid w:val="00957A77"/>
    <w:rsid w:val="00960C11"/>
    <w:rsid w:val="00960E42"/>
    <w:rsid w:val="009614C1"/>
    <w:rsid w:val="00962208"/>
    <w:rsid w:val="00962314"/>
    <w:rsid w:val="00963212"/>
    <w:rsid w:val="009633D3"/>
    <w:rsid w:val="00964CF4"/>
    <w:rsid w:val="00964E60"/>
    <w:rsid w:val="009671CF"/>
    <w:rsid w:val="0096763E"/>
    <w:rsid w:val="009700F9"/>
    <w:rsid w:val="009702F0"/>
    <w:rsid w:val="00970A17"/>
    <w:rsid w:val="0097130A"/>
    <w:rsid w:val="00971B94"/>
    <w:rsid w:val="00971D5B"/>
    <w:rsid w:val="00972527"/>
    <w:rsid w:val="0097329B"/>
    <w:rsid w:val="00973A85"/>
    <w:rsid w:val="00973E07"/>
    <w:rsid w:val="00974B99"/>
    <w:rsid w:val="00977507"/>
    <w:rsid w:val="009778CD"/>
    <w:rsid w:val="00977CE0"/>
    <w:rsid w:val="0098066E"/>
    <w:rsid w:val="00980C05"/>
    <w:rsid w:val="009811A4"/>
    <w:rsid w:val="00981B1C"/>
    <w:rsid w:val="009820D1"/>
    <w:rsid w:val="009822C3"/>
    <w:rsid w:val="00982538"/>
    <w:rsid w:val="00982FFF"/>
    <w:rsid w:val="009850C7"/>
    <w:rsid w:val="009853AB"/>
    <w:rsid w:val="009854E5"/>
    <w:rsid w:val="00985744"/>
    <w:rsid w:val="00985A92"/>
    <w:rsid w:val="00985CB4"/>
    <w:rsid w:val="00986697"/>
    <w:rsid w:val="009867D6"/>
    <w:rsid w:val="00987028"/>
    <w:rsid w:val="00987DFC"/>
    <w:rsid w:val="00990007"/>
    <w:rsid w:val="009922D6"/>
    <w:rsid w:val="009927E7"/>
    <w:rsid w:val="0099280E"/>
    <w:rsid w:val="00992F73"/>
    <w:rsid w:val="00992F7C"/>
    <w:rsid w:val="009938B8"/>
    <w:rsid w:val="009938C8"/>
    <w:rsid w:val="0099444D"/>
    <w:rsid w:val="0099450A"/>
    <w:rsid w:val="00994CF1"/>
    <w:rsid w:val="00995854"/>
    <w:rsid w:val="00995A7A"/>
    <w:rsid w:val="00995E71"/>
    <w:rsid w:val="009963DA"/>
    <w:rsid w:val="009964E4"/>
    <w:rsid w:val="009975A7"/>
    <w:rsid w:val="00997AD7"/>
    <w:rsid w:val="009A0FB3"/>
    <w:rsid w:val="009A1B12"/>
    <w:rsid w:val="009A22D0"/>
    <w:rsid w:val="009A29B8"/>
    <w:rsid w:val="009A3733"/>
    <w:rsid w:val="009A3835"/>
    <w:rsid w:val="009A39E4"/>
    <w:rsid w:val="009A3F5A"/>
    <w:rsid w:val="009A4D5C"/>
    <w:rsid w:val="009A5840"/>
    <w:rsid w:val="009A5B11"/>
    <w:rsid w:val="009A60FB"/>
    <w:rsid w:val="009A644D"/>
    <w:rsid w:val="009A7AA2"/>
    <w:rsid w:val="009B0877"/>
    <w:rsid w:val="009B1C76"/>
    <w:rsid w:val="009B37F1"/>
    <w:rsid w:val="009B3B5E"/>
    <w:rsid w:val="009B4C5C"/>
    <w:rsid w:val="009B6794"/>
    <w:rsid w:val="009B7630"/>
    <w:rsid w:val="009B78F4"/>
    <w:rsid w:val="009B7DDF"/>
    <w:rsid w:val="009C0258"/>
    <w:rsid w:val="009C32C3"/>
    <w:rsid w:val="009C3409"/>
    <w:rsid w:val="009C4624"/>
    <w:rsid w:val="009C5F29"/>
    <w:rsid w:val="009C62DA"/>
    <w:rsid w:val="009C66DA"/>
    <w:rsid w:val="009C709C"/>
    <w:rsid w:val="009C7F2D"/>
    <w:rsid w:val="009D0657"/>
    <w:rsid w:val="009D0B93"/>
    <w:rsid w:val="009D134A"/>
    <w:rsid w:val="009D1752"/>
    <w:rsid w:val="009D20F6"/>
    <w:rsid w:val="009D2A8D"/>
    <w:rsid w:val="009D2B7D"/>
    <w:rsid w:val="009D45F0"/>
    <w:rsid w:val="009D52C6"/>
    <w:rsid w:val="009D5653"/>
    <w:rsid w:val="009D785D"/>
    <w:rsid w:val="009D7D96"/>
    <w:rsid w:val="009E0777"/>
    <w:rsid w:val="009E154B"/>
    <w:rsid w:val="009E1B56"/>
    <w:rsid w:val="009E3373"/>
    <w:rsid w:val="009E4385"/>
    <w:rsid w:val="009E443A"/>
    <w:rsid w:val="009E4DD2"/>
    <w:rsid w:val="009E4FF9"/>
    <w:rsid w:val="009E5355"/>
    <w:rsid w:val="009E5441"/>
    <w:rsid w:val="009E5D67"/>
    <w:rsid w:val="009E64FF"/>
    <w:rsid w:val="009E696E"/>
    <w:rsid w:val="009E78FD"/>
    <w:rsid w:val="009E7B1C"/>
    <w:rsid w:val="009E7CFF"/>
    <w:rsid w:val="009F00B7"/>
    <w:rsid w:val="009F037C"/>
    <w:rsid w:val="009F05EA"/>
    <w:rsid w:val="009F109F"/>
    <w:rsid w:val="009F1347"/>
    <w:rsid w:val="009F18C3"/>
    <w:rsid w:val="009F1A46"/>
    <w:rsid w:val="009F1DF1"/>
    <w:rsid w:val="009F33D7"/>
    <w:rsid w:val="009F39B8"/>
    <w:rsid w:val="009F4929"/>
    <w:rsid w:val="009F4FA6"/>
    <w:rsid w:val="009F4FFB"/>
    <w:rsid w:val="009F652B"/>
    <w:rsid w:val="009F6EAD"/>
    <w:rsid w:val="009F7567"/>
    <w:rsid w:val="009F7ADE"/>
    <w:rsid w:val="00A006A0"/>
    <w:rsid w:val="00A0087D"/>
    <w:rsid w:val="00A009C6"/>
    <w:rsid w:val="00A02530"/>
    <w:rsid w:val="00A02636"/>
    <w:rsid w:val="00A0279B"/>
    <w:rsid w:val="00A02C2E"/>
    <w:rsid w:val="00A02DDC"/>
    <w:rsid w:val="00A037E7"/>
    <w:rsid w:val="00A03D14"/>
    <w:rsid w:val="00A0426E"/>
    <w:rsid w:val="00A04A72"/>
    <w:rsid w:val="00A04A93"/>
    <w:rsid w:val="00A05266"/>
    <w:rsid w:val="00A077C4"/>
    <w:rsid w:val="00A10221"/>
    <w:rsid w:val="00A109D8"/>
    <w:rsid w:val="00A11520"/>
    <w:rsid w:val="00A11DD6"/>
    <w:rsid w:val="00A12109"/>
    <w:rsid w:val="00A12BAF"/>
    <w:rsid w:val="00A12C9F"/>
    <w:rsid w:val="00A12E61"/>
    <w:rsid w:val="00A13083"/>
    <w:rsid w:val="00A137C3"/>
    <w:rsid w:val="00A142FB"/>
    <w:rsid w:val="00A15AB1"/>
    <w:rsid w:val="00A16180"/>
    <w:rsid w:val="00A166CB"/>
    <w:rsid w:val="00A16DE7"/>
    <w:rsid w:val="00A17621"/>
    <w:rsid w:val="00A17B75"/>
    <w:rsid w:val="00A208A9"/>
    <w:rsid w:val="00A20E13"/>
    <w:rsid w:val="00A21C70"/>
    <w:rsid w:val="00A21F2F"/>
    <w:rsid w:val="00A22C74"/>
    <w:rsid w:val="00A243BE"/>
    <w:rsid w:val="00A24B82"/>
    <w:rsid w:val="00A25119"/>
    <w:rsid w:val="00A252C9"/>
    <w:rsid w:val="00A25B09"/>
    <w:rsid w:val="00A25B7C"/>
    <w:rsid w:val="00A265B5"/>
    <w:rsid w:val="00A2693A"/>
    <w:rsid w:val="00A27427"/>
    <w:rsid w:val="00A279CA"/>
    <w:rsid w:val="00A27ADB"/>
    <w:rsid w:val="00A27ED0"/>
    <w:rsid w:val="00A3053F"/>
    <w:rsid w:val="00A30805"/>
    <w:rsid w:val="00A318C4"/>
    <w:rsid w:val="00A336B3"/>
    <w:rsid w:val="00A3484A"/>
    <w:rsid w:val="00A3510E"/>
    <w:rsid w:val="00A366A0"/>
    <w:rsid w:val="00A36B00"/>
    <w:rsid w:val="00A36EAA"/>
    <w:rsid w:val="00A37529"/>
    <w:rsid w:val="00A403B6"/>
    <w:rsid w:val="00A4076A"/>
    <w:rsid w:val="00A4120E"/>
    <w:rsid w:val="00A41675"/>
    <w:rsid w:val="00A41A96"/>
    <w:rsid w:val="00A42496"/>
    <w:rsid w:val="00A42C7D"/>
    <w:rsid w:val="00A42ECF"/>
    <w:rsid w:val="00A450F9"/>
    <w:rsid w:val="00A45F23"/>
    <w:rsid w:val="00A46675"/>
    <w:rsid w:val="00A46C83"/>
    <w:rsid w:val="00A473D7"/>
    <w:rsid w:val="00A47CD9"/>
    <w:rsid w:val="00A50E22"/>
    <w:rsid w:val="00A51C1B"/>
    <w:rsid w:val="00A522D3"/>
    <w:rsid w:val="00A525C9"/>
    <w:rsid w:val="00A536D9"/>
    <w:rsid w:val="00A5556C"/>
    <w:rsid w:val="00A55FCB"/>
    <w:rsid w:val="00A56521"/>
    <w:rsid w:val="00A566B6"/>
    <w:rsid w:val="00A6073B"/>
    <w:rsid w:val="00A60CFA"/>
    <w:rsid w:val="00A62B0F"/>
    <w:rsid w:val="00A63223"/>
    <w:rsid w:val="00A637D9"/>
    <w:rsid w:val="00A6386D"/>
    <w:rsid w:val="00A64C64"/>
    <w:rsid w:val="00A64E79"/>
    <w:rsid w:val="00A64F75"/>
    <w:rsid w:val="00A64F9C"/>
    <w:rsid w:val="00A653AF"/>
    <w:rsid w:val="00A659F7"/>
    <w:rsid w:val="00A65AB2"/>
    <w:rsid w:val="00A66706"/>
    <w:rsid w:val="00A6777D"/>
    <w:rsid w:val="00A67D2B"/>
    <w:rsid w:val="00A67E5B"/>
    <w:rsid w:val="00A71472"/>
    <w:rsid w:val="00A71629"/>
    <w:rsid w:val="00A71CD4"/>
    <w:rsid w:val="00A7246E"/>
    <w:rsid w:val="00A724B9"/>
    <w:rsid w:val="00A72B5C"/>
    <w:rsid w:val="00A73257"/>
    <w:rsid w:val="00A73276"/>
    <w:rsid w:val="00A7393A"/>
    <w:rsid w:val="00A740AB"/>
    <w:rsid w:val="00A742AB"/>
    <w:rsid w:val="00A7447F"/>
    <w:rsid w:val="00A7469B"/>
    <w:rsid w:val="00A74B54"/>
    <w:rsid w:val="00A755E0"/>
    <w:rsid w:val="00A76DA6"/>
    <w:rsid w:val="00A77D2E"/>
    <w:rsid w:val="00A77DE1"/>
    <w:rsid w:val="00A806E7"/>
    <w:rsid w:val="00A80E3C"/>
    <w:rsid w:val="00A8124C"/>
    <w:rsid w:val="00A8218F"/>
    <w:rsid w:val="00A83918"/>
    <w:rsid w:val="00A83ADD"/>
    <w:rsid w:val="00A844A3"/>
    <w:rsid w:val="00A85C34"/>
    <w:rsid w:val="00A862AB"/>
    <w:rsid w:val="00A86323"/>
    <w:rsid w:val="00A8705E"/>
    <w:rsid w:val="00A8764C"/>
    <w:rsid w:val="00A905A9"/>
    <w:rsid w:val="00A90704"/>
    <w:rsid w:val="00A908BF"/>
    <w:rsid w:val="00A90B32"/>
    <w:rsid w:val="00A91F6C"/>
    <w:rsid w:val="00A92247"/>
    <w:rsid w:val="00A9237E"/>
    <w:rsid w:val="00A92B7D"/>
    <w:rsid w:val="00A9302D"/>
    <w:rsid w:val="00A930E9"/>
    <w:rsid w:val="00A937F1"/>
    <w:rsid w:val="00A9392D"/>
    <w:rsid w:val="00A93BB1"/>
    <w:rsid w:val="00A94011"/>
    <w:rsid w:val="00A949B6"/>
    <w:rsid w:val="00A95358"/>
    <w:rsid w:val="00A95553"/>
    <w:rsid w:val="00A9565C"/>
    <w:rsid w:val="00A96500"/>
    <w:rsid w:val="00AA0CA4"/>
    <w:rsid w:val="00AA0F5D"/>
    <w:rsid w:val="00AA15B3"/>
    <w:rsid w:val="00AA2EBD"/>
    <w:rsid w:val="00AA3D7A"/>
    <w:rsid w:val="00AA4455"/>
    <w:rsid w:val="00AA5B2B"/>
    <w:rsid w:val="00AA5DEC"/>
    <w:rsid w:val="00AA7387"/>
    <w:rsid w:val="00AA73FC"/>
    <w:rsid w:val="00AA7D4F"/>
    <w:rsid w:val="00AB05BE"/>
    <w:rsid w:val="00AB0644"/>
    <w:rsid w:val="00AB0E58"/>
    <w:rsid w:val="00AB1ADA"/>
    <w:rsid w:val="00AB1E1F"/>
    <w:rsid w:val="00AB2BCC"/>
    <w:rsid w:val="00AB2C3F"/>
    <w:rsid w:val="00AB2F04"/>
    <w:rsid w:val="00AB4B4C"/>
    <w:rsid w:val="00AB5386"/>
    <w:rsid w:val="00AB66BE"/>
    <w:rsid w:val="00AB692D"/>
    <w:rsid w:val="00AB7A8C"/>
    <w:rsid w:val="00AB7F30"/>
    <w:rsid w:val="00AC0CD6"/>
    <w:rsid w:val="00AC10C6"/>
    <w:rsid w:val="00AC1918"/>
    <w:rsid w:val="00AC1AE9"/>
    <w:rsid w:val="00AC25FC"/>
    <w:rsid w:val="00AC2887"/>
    <w:rsid w:val="00AC2B69"/>
    <w:rsid w:val="00AC2F43"/>
    <w:rsid w:val="00AC33C4"/>
    <w:rsid w:val="00AC4ED0"/>
    <w:rsid w:val="00AC50B8"/>
    <w:rsid w:val="00AC52E7"/>
    <w:rsid w:val="00AC6313"/>
    <w:rsid w:val="00AC65D2"/>
    <w:rsid w:val="00AC6664"/>
    <w:rsid w:val="00AC707D"/>
    <w:rsid w:val="00AC70C6"/>
    <w:rsid w:val="00AC7348"/>
    <w:rsid w:val="00AC7450"/>
    <w:rsid w:val="00AC7485"/>
    <w:rsid w:val="00AC748C"/>
    <w:rsid w:val="00AD2B64"/>
    <w:rsid w:val="00AD2FC6"/>
    <w:rsid w:val="00AD37FF"/>
    <w:rsid w:val="00AD4CAE"/>
    <w:rsid w:val="00AD4E58"/>
    <w:rsid w:val="00AD521C"/>
    <w:rsid w:val="00AD6688"/>
    <w:rsid w:val="00AD6F24"/>
    <w:rsid w:val="00AD7C9F"/>
    <w:rsid w:val="00AE0034"/>
    <w:rsid w:val="00AE0913"/>
    <w:rsid w:val="00AE1297"/>
    <w:rsid w:val="00AE191F"/>
    <w:rsid w:val="00AE1C81"/>
    <w:rsid w:val="00AE236F"/>
    <w:rsid w:val="00AE272E"/>
    <w:rsid w:val="00AE2AA8"/>
    <w:rsid w:val="00AE2E9A"/>
    <w:rsid w:val="00AE4858"/>
    <w:rsid w:val="00AE4B24"/>
    <w:rsid w:val="00AE54A3"/>
    <w:rsid w:val="00AE6036"/>
    <w:rsid w:val="00AE74A2"/>
    <w:rsid w:val="00AF1108"/>
    <w:rsid w:val="00AF16AE"/>
    <w:rsid w:val="00AF1745"/>
    <w:rsid w:val="00AF1A47"/>
    <w:rsid w:val="00AF1FB4"/>
    <w:rsid w:val="00AF2097"/>
    <w:rsid w:val="00AF24DA"/>
    <w:rsid w:val="00AF2815"/>
    <w:rsid w:val="00AF316D"/>
    <w:rsid w:val="00AF4B3A"/>
    <w:rsid w:val="00AF588F"/>
    <w:rsid w:val="00AF6329"/>
    <w:rsid w:val="00AF6E93"/>
    <w:rsid w:val="00AF73EC"/>
    <w:rsid w:val="00B006D2"/>
    <w:rsid w:val="00B00925"/>
    <w:rsid w:val="00B020A0"/>
    <w:rsid w:val="00B02492"/>
    <w:rsid w:val="00B0341E"/>
    <w:rsid w:val="00B04F1E"/>
    <w:rsid w:val="00B06D2A"/>
    <w:rsid w:val="00B06FCD"/>
    <w:rsid w:val="00B0782B"/>
    <w:rsid w:val="00B0795D"/>
    <w:rsid w:val="00B07A8F"/>
    <w:rsid w:val="00B1177C"/>
    <w:rsid w:val="00B1225D"/>
    <w:rsid w:val="00B12CAB"/>
    <w:rsid w:val="00B13609"/>
    <w:rsid w:val="00B13628"/>
    <w:rsid w:val="00B13CA0"/>
    <w:rsid w:val="00B14D4E"/>
    <w:rsid w:val="00B1676B"/>
    <w:rsid w:val="00B16CFF"/>
    <w:rsid w:val="00B1764B"/>
    <w:rsid w:val="00B17742"/>
    <w:rsid w:val="00B17C73"/>
    <w:rsid w:val="00B17CE6"/>
    <w:rsid w:val="00B17FA3"/>
    <w:rsid w:val="00B20546"/>
    <w:rsid w:val="00B21AA0"/>
    <w:rsid w:val="00B21BFF"/>
    <w:rsid w:val="00B22709"/>
    <w:rsid w:val="00B23BEE"/>
    <w:rsid w:val="00B244CF"/>
    <w:rsid w:val="00B246E2"/>
    <w:rsid w:val="00B24826"/>
    <w:rsid w:val="00B24ED5"/>
    <w:rsid w:val="00B24F13"/>
    <w:rsid w:val="00B258D7"/>
    <w:rsid w:val="00B25B40"/>
    <w:rsid w:val="00B25B52"/>
    <w:rsid w:val="00B25E2D"/>
    <w:rsid w:val="00B25FD1"/>
    <w:rsid w:val="00B32B22"/>
    <w:rsid w:val="00B32EB3"/>
    <w:rsid w:val="00B3347E"/>
    <w:rsid w:val="00B340BE"/>
    <w:rsid w:val="00B34D11"/>
    <w:rsid w:val="00B35416"/>
    <w:rsid w:val="00B35ABF"/>
    <w:rsid w:val="00B3792D"/>
    <w:rsid w:val="00B402B5"/>
    <w:rsid w:val="00B40308"/>
    <w:rsid w:val="00B414B1"/>
    <w:rsid w:val="00B41DBB"/>
    <w:rsid w:val="00B420C8"/>
    <w:rsid w:val="00B42631"/>
    <w:rsid w:val="00B42982"/>
    <w:rsid w:val="00B43061"/>
    <w:rsid w:val="00B43823"/>
    <w:rsid w:val="00B43A44"/>
    <w:rsid w:val="00B44990"/>
    <w:rsid w:val="00B451F1"/>
    <w:rsid w:val="00B45BF9"/>
    <w:rsid w:val="00B45E72"/>
    <w:rsid w:val="00B461D7"/>
    <w:rsid w:val="00B464CB"/>
    <w:rsid w:val="00B46AF6"/>
    <w:rsid w:val="00B51270"/>
    <w:rsid w:val="00B53EEF"/>
    <w:rsid w:val="00B541DB"/>
    <w:rsid w:val="00B5504A"/>
    <w:rsid w:val="00B55B34"/>
    <w:rsid w:val="00B56821"/>
    <w:rsid w:val="00B56F22"/>
    <w:rsid w:val="00B619C6"/>
    <w:rsid w:val="00B61BD6"/>
    <w:rsid w:val="00B61DA3"/>
    <w:rsid w:val="00B62942"/>
    <w:rsid w:val="00B63113"/>
    <w:rsid w:val="00B64435"/>
    <w:rsid w:val="00B657EE"/>
    <w:rsid w:val="00B65FDD"/>
    <w:rsid w:val="00B6676A"/>
    <w:rsid w:val="00B66BD7"/>
    <w:rsid w:val="00B6738A"/>
    <w:rsid w:val="00B6756D"/>
    <w:rsid w:val="00B703C5"/>
    <w:rsid w:val="00B70613"/>
    <w:rsid w:val="00B70893"/>
    <w:rsid w:val="00B70D92"/>
    <w:rsid w:val="00B70E33"/>
    <w:rsid w:val="00B71CAE"/>
    <w:rsid w:val="00B7276B"/>
    <w:rsid w:val="00B727C3"/>
    <w:rsid w:val="00B731DA"/>
    <w:rsid w:val="00B73FE6"/>
    <w:rsid w:val="00B75421"/>
    <w:rsid w:val="00B76079"/>
    <w:rsid w:val="00B771CB"/>
    <w:rsid w:val="00B77405"/>
    <w:rsid w:val="00B774B8"/>
    <w:rsid w:val="00B77CE4"/>
    <w:rsid w:val="00B82254"/>
    <w:rsid w:val="00B8268D"/>
    <w:rsid w:val="00B83158"/>
    <w:rsid w:val="00B8321A"/>
    <w:rsid w:val="00B83259"/>
    <w:rsid w:val="00B8391A"/>
    <w:rsid w:val="00B83AC8"/>
    <w:rsid w:val="00B84620"/>
    <w:rsid w:val="00B855BA"/>
    <w:rsid w:val="00B86963"/>
    <w:rsid w:val="00B86FCF"/>
    <w:rsid w:val="00B87706"/>
    <w:rsid w:val="00B87F68"/>
    <w:rsid w:val="00B90E6B"/>
    <w:rsid w:val="00B912C1"/>
    <w:rsid w:val="00B9135D"/>
    <w:rsid w:val="00B91719"/>
    <w:rsid w:val="00B917B5"/>
    <w:rsid w:val="00B917C4"/>
    <w:rsid w:val="00B92A8B"/>
    <w:rsid w:val="00B95ADC"/>
    <w:rsid w:val="00B95F59"/>
    <w:rsid w:val="00B967ED"/>
    <w:rsid w:val="00B96975"/>
    <w:rsid w:val="00B96F46"/>
    <w:rsid w:val="00B97FE0"/>
    <w:rsid w:val="00BA0AC0"/>
    <w:rsid w:val="00BA15C8"/>
    <w:rsid w:val="00BA1B28"/>
    <w:rsid w:val="00BA38B8"/>
    <w:rsid w:val="00BA3C5B"/>
    <w:rsid w:val="00BA3D9A"/>
    <w:rsid w:val="00BA48DB"/>
    <w:rsid w:val="00BA535C"/>
    <w:rsid w:val="00BA5E03"/>
    <w:rsid w:val="00BA76C0"/>
    <w:rsid w:val="00BA7A42"/>
    <w:rsid w:val="00BA7B49"/>
    <w:rsid w:val="00BB1651"/>
    <w:rsid w:val="00BB1D9F"/>
    <w:rsid w:val="00BB1FA2"/>
    <w:rsid w:val="00BB2016"/>
    <w:rsid w:val="00BB26DF"/>
    <w:rsid w:val="00BB33AC"/>
    <w:rsid w:val="00BB3881"/>
    <w:rsid w:val="00BB402D"/>
    <w:rsid w:val="00BB492E"/>
    <w:rsid w:val="00BB7234"/>
    <w:rsid w:val="00BB78BD"/>
    <w:rsid w:val="00BB793D"/>
    <w:rsid w:val="00BB7E80"/>
    <w:rsid w:val="00BC09D2"/>
    <w:rsid w:val="00BC13D6"/>
    <w:rsid w:val="00BC179F"/>
    <w:rsid w:val="00BC1ED5"/>
    <w:rsid w:val="00BC2151"/>
    <w:rsid w:val="00BC23CB"/>
    <w:rsid w:val="00BC2843"/>
    <w:rsid w:val="00BC2FA8"/>
    <w:rsid w:val="00BC46E1"/>
    <w:rsid w:val="00BC5F90"/>
    <w:rsid w:val="00BC6070"/>
    <w:rsid w:val="00BC7954"/>
    <w:rsid w:val="00BD2521"/>
    <w:rsid w:val="00BD329B"/>
    <w:rsid w:val="00BD3CAA"/>
    <w:rsid w:val="00BD4378"/>
    <w:rsid w:val="00BD4501"/>
    <w:rsid w:val="00BD4D22"/>
    <w:rsid w:val="00BD501F"/>
    <w:rsid w:val="00BD5A36"/>
    <w:rsid w:val="00BD5AE5"/>
    <w:rsid w:val="00BD688D"/>
    <w:rsid w:val="00BD69B2"/>
    <w:rsid w:val="00BD70F8"/>
    <w:rsid w:val="00BE0A8D"/>
    <w:rsid w:val="00BE0B78"/>
    <w:rsid w:val="00BE124C"/>
    <w:rsid w:val="00BE1661"/>
    <w:rsid w:val="00BE1A11"/>
    <w:rsid w:val="00BE236B"/>
    <w:rsid w:val="00BE28B2"/>
    <w:rsid w:val="00BE2A0E"/>
    <w:rsid w:val="00BE452B"/>
    <w:rsid w:val="00BE49B6"/>
    <w:rsid w:val="00BE5529"/>
    <w:rsid w:val="00BE58EE"/>
    <w:rsid w:val="00BE5C78"/>
    <w:rsid w:val="00BE5D10"/>
    <w:rsid w:val="00BE7660"/>
    <w:rsid w:val="00BF0188"/>
    <w:rsid w:val="00BF103E"/>
    <w:rsid w:val="00BF1E48"/>
    <w:rsid w:val="00BF2239"/>
    <w:rsid w:val="00BF2B68"/>
    <w:rsid w:val="00BF3164"/>
    <w:rsid w:val="00BF435E"/>
    <w:rsid w:val="00BF43F7"/>
    <w:rsid w:val="00BF4CE7"/>
    <w:rsid w:val="00BF67F3"/>
    <w:rsid w:val="00C00F86"/>
    <w:rsid w:val="00C01A51"/>
    <w:rsid w:val="00C021A4"/>
    <w:rsid w:val="00C034CB"/>
    <w:rsid w:val="00C05158"/>
    <w:rsid w:val="00C0592E"/>
    <w:rsid w:val="00C05DCF"/>
    <w:rsid w:val="00C061A1"/>
    <w:rsid w:val="00C06856"/>
    <w:rsid w:val="00C07AC1"/>
    <w:rsid w:val="00C10E24"/>
    <w:rsid w:val="00C11571"/>
    <w:rsid w:val="00C11B5D"/>
    <w:rsid w:val="00C13FE5"/>
    <w:rsid w:val="00C14454"/>
    <w:rsid w:val="00C1450E"/>
    <w:rsid w:val="00C155EF"/>
    <w:rsid w:val="00C1683A"/>
    <w:rsid w:val="00C16EDD"/>
    <w:rsid w:val="00C17C72"/>
    <w:rsid w:val="00C203E4"/>
    <w:rsid w:val="00C207BC"/>
    <w:rsid w:val="00C20D03"/>
    <w:rsid w:val="00C20F17"/>
    <w:rsid w:val="00C21528"/>
    <w:rsid w:val="00C21FFC"/>
    <w:rsid w:val="00C224D1"/>
    <w:rsid w:val="00C236CD"/>
    <w:rsid w:val="00C23901"/>
    <w:rsid w:val="00C23AF9"/>
    <w:rsid w:val="00C24CDC"/>
    <w:rsid w:val="00C24EC0"/>
    <w:rsid w:val="00C2556B"/>
    <w:rsid w:val="00C25C0E"/>
    <w:rsid w:val="00C261A8"/>
    <w:rsid w:val="00C26871"/>
    <w:rsid w:val="00C30405"/>
    <w:rsid w:val="00C307DC"/>
    <w:rsid w:val="00C31210"/>
    <w:rsid w:val="00C31AEA"/>
    <w:rsid w:val="00C32839"/>
    <w:rsid w:val="00C32F92"/>
    <w:rsid w:val="00C33B03"/>
    <w:rsid w:val="00C33CD8"/>
    <w:rsid w:val="00C33D92"/>
    <w:rsid w:val="00C341F0"/>
    <w:rsid w:val="00C34A2B"/>
    <w:rsid w:val="00C35B6F"/>
    <w:rsid w:val="00C37070"/>
    <w:rsid w:val="00C372CF"/>
    <w:rsid w:val="00C37F1A"/>
    <w:rsid w:val="00C4117A"/>
    <w:rsid w:val="00C41295"/>
    <w:rsid w:val="00C414F4"/>
    <w:rsid w:val="00C4169F"/>
    <w:rsid w:val="00C424ED"/>
    <w:rsid w:val="00C4280A"/>
    <w:rsid w:val="00C42B3A"/>
    <w:rsid w:val="00C42E3B"/>
    <w:rsid w:val="00C43549"/>
    <w:rsid w:val="00C43A86"/>
    <w:rsid w:val="00C43AB4"/>
    <w:rsid w:val="00C43AC0"/>
    <w:rsid w:val="00C4488E"/>
    <w:rsid w:val="00C452FE"/>
    <w:rsid w:val="00C453AC"/>
    <w:rsid w:val="00C45412"/>
    <w:rsid w:val="00C4597D"/>
    <w:rsid w:val="00C45AD0"/>
    <w:rsid w:val="00C45BDE"/>
    <w:rsid w:val="00C473C8"/>
    <w:rsid w:val="00C47A95"/>
    <w:rsid w:val="00C508E4"/>
    <w:rsid w:val="00C50B9B"/>
    <w:rsid w:val="00C50C46"/>
    <w:rsid w:val="00C533B1"/>
    <w:rsid w:val="00C534AB"/>
    <w:rsid w:val="00C548F6"/>
    <w:rsid w:val="00C54EA6"/>
    <w:rsid w:val="00C553AE"/>
    <w:rsid w:val="00C55585"/>
    <w:rsid w:val="00C55F65"/>
    <w:rsid w:val="00C560D7"/>
    <w:rsid w:val="00C5698E"/>
    <w:rsid w:val="00C56B8F"/>
    <w:rsid w:val="00C57312"/>
    <w:rsid w:val="00C57E4A"/>
    <w:rsid w:val="00C6049B"/>
    <w:rsid w:val="00C604C5"/>
    <w:rsid w:val="00C6051D"/>
    <w:rsid w:val="00C60851"/>
    <w:rsid w:val="00C609E2"/>
    <w:rsid w:val="00C60C9C"/>
    <w:rsid w:val="00C61443"/>
    <w:rsid w:val="00C61E94"/>
    <w:rsid w:val="00C6232A"/>
    <w:rsid w:val="00C62D22"/>
    <w:rsid w:val="00C6374D"/>
    <w:rsid w:val="00C63B2C"/>
    <w:rsid w:val="00C64063"/>
    <w:rsid w:val="00C645C1"/>
    <w:rsid w:val="00C64A06"/>
    <w:rsid w:val="00C659CA"/>
    <w:rsid w:val="00C65B93"/>
    <w:rsid w:val="00C65D07"/>
    <w:rsid w:val="00C664B4"/>
    <w:rsid w:val="00C670D1"/>
    <w:rsid w:val="00C7031B"/>
    <w:rsid w:val="00C70957"/>
    <w:rsid w:val="00C70985"/>
    <w:rsid w:val="00C709D6"/>
    <w:rsid w:val="00C70CD1"/>
    <w:rsid w:val="00C70ED1"/>
    <w:rsid w:val="00C710E1"/>
    <w:rsid w:val="00C71F32"/>
    <w:rsid w:val="00C72771"/>
    <w:rsid w:val="00C72C0A"/>
    <w:rsid w:val="00C72DEF"/>
    <w:rsid w:val="00C74B46"/>
    <w:rsid w:val="00C7566C"/>
    <w:rsid w:val="00C7686A"/>
    <w:rsid w:val="00C769A2"/>
    <w:rsid w:val="00C77FB6"/>
    <w:rsid w:val="00C80710"/>
    <w:rsid w:val="00C80794"/>
    <w:rsid w:val="00C808F3"/>
    <w:rsid w:val="00C8183C"/>
    <w:rsid w:val="00C81C1D"/>
    <w:rsid w:val="00C82382"/>
    <w:rsid w:val="00C825E0"/>
    <w:rsid w:val="00C845B6"/>
    <w:rsid w:val="00C85881"/>
    <w:rsid w:val="00C866EE"/>
    <w:rsid w:val="00C86B28"/>
    <w:rsid w:val="00C91FAC"/>
    <w:rsid w:val="00C945C7"/>
    <w:rsid w:val="00C95046"/>
    <w:rsid w:val="00C95DEF"/>
    <w:rsid w:val="00C96BFA"/>
    <w:rsid w:val="00C97115"/>
    <w:rsid w:val="00C972CF"/>
    <w:rsid w:val="00C97638"/>
    <w:rsid w:val="00C97D13"/>
    <w:rsid w:val="00CA09A9"/>
    <w:rsid w:val="00CA0BE0"/>
    <w:rsid w:val="00CA1092"/>
    <w:rsid w:val="00CA1897"/>
    <w:rsid w:val="00CA22D9"/>
    <w:rsid w:val="00CA2714"/>
    <w:rsid w:val="00CA331A"/>
    <w:rsid w:val="00CA3914"/>
    <w:rsid w:val="00CA4CF2"/>
    <w:rsid w:val="00CA57A1"/>
    <w:rsid w:val="00CA57CA"/>
    <w:rsid w:val="00CA5BD1"/>
    <w:rsid w:val="00CA6BB4"/>
    <w:rsid w:val="00CA7041"/>
    <w:rsid w:val="00CA706C"/>
    <w:rsid w:val="00CA74C0"/>
    <w:rsid w:val="00CB1221"/>
    <w:rsid w:val="00CB1C07"/>
    <w:rsid w:val="00CB2101"/>
    <w:rsid w:val="00CB2268"/>
    <w:rsid w:val="00CB25BC"/>
    <w:rsid w:val="00CB2921"/>
    <w:rsid w:val="00CB338E"/>
    <w:rsid w:val="00CB4A1F"/>
    <w:rsid w:val="00CB4E5A"/>
    <w:rsid w:val="00CB50B2"/>
    <w:rsid w:val="00CB5387"/>
    <w:rsid w:val="00CB6066"/>
    <w:rsid w:val="00CB6D0C"/>
    <w:rsid w:val="00CB7014"/>
    <w:rsid w:val="00CB73AE"/>
    <w:rsid w:val="00CB786D"/>
    <w:rsid w:val="00CC02F2"/>
    <w:rsid w:val="00CC0AEB"/>
    <w:rsid w:val="00CC0E98"/>
    <w:rsid w:val="00CC1B43"/>
    <w:rsid w:val="00CC1BB3"/>
    <w:rsid w:val="00CC22EF"/>
    <w:rsid w:val="00CC247E"/>
    <w:rsid w:val="00CC255A"/>
    <w:rsid w:val="00CC2935"/>
    <w:rsid w:val="00CC2AED"/>
    <w:rsid w:val="00CC2CBF"/>
    <w:rsid w:val="00CC3704"/>
    <w:rsid w:val="00CC3BD4"/>
    <w:rsid w:val="00CC3CD3"/>
    <w:rsid w:val="00CC4011"/>
    <w:rsid w:val="00CC4128"/>
    <w:rsid w:val="00CC42C1"/>
    <w:rsid w:val="00CC4364"/>
    <w:rsid w:val="00CC43A9"/>
    <w:rsid w:val="00CC4616"/>
    <w:rsid w:val="00CC492F"/>
    <w:rsid w:val="00CC4B13"/>
    <w:rsid w:val="00CC60FC"/>
    <w:rsid w:val="00CC71AF"/>
    <w:rsid w:val="00CD12E7"/>
    <w:rsid w:val="00CD24E6"/>
    <w:rsid w:val="00CD2948"/>
    <w:rsid w:val="00CD42B6"/>
    <w:rsid w:val="00CD44EA"/>
    <w:rsid w:val="00CD5DEB"/>
    <w:rsid w:val="00CD688E"/>
    <w:rsid w:val="00CD6CF3"/>
    <w:rsid w:val="00CD744E"/>
    <w:rsid w:val="00CD7B32"/>
    <w:rsid w:val="00CE09CB"/>
    <w:rsid w:val="00CE0EB3"/>
    <w:rsid w:val="00CE12A7"/>
    <w:rsid w:val="00CE159C"/>
    <w:rsid w:val="00CE16CB"/>
    <w:rsid w:val="00CE321D"/>
    <w:rsid w:val="00CE35A3"/>
    <w:rsid w:val="00CE46D0"/>
    <w:rsid w:val="00CE557D"/>
    <w:rsid w:val="00CE6571"/>
    <w:rsid w:val="00CE6CC2"/>
    <w:rsid w:val="00CE6CF7"/>
    <w:rsid w:val="00CE749F"/>
    <w:rsid w:val="00CE796C"/>
    <w:rsid w:val="00CF06A0"/>
    <w:rsid w:val="00CF0B2B"/>
    <w:rsid w:val="00CF0E68"/>
    <w:rsid w:val="00CF1E1E"/>
    <w:rsid w:val="00CF2339"/>
    <w:rsid w:val="00CF2D12"/>
    <w:rsid w:val="00CF3484"/>
    <w:rsid w:val="00CF34B2"/>
    <w:rsid w:val="00CF43FC"/>
    <w:rsid w:val="00CF4E13"/>
    <w:rsid w:val="00CF4F15"/>
    <w:rsid w:val="00CF4F4E"/>
    <w:rsid w:val="00CF5ECD"/>
    <w:rsid w:val="00D000B4"/>
    <w:rsid w:val="00D00664"/>
    <w:rsid w:val="00D01888"/>
    <w:rsid w:val="00D01B8B"/>
    <w:rsid w:val="00D03099"/>
    <w:rsid w:val="00D033C3"/>
    <w:rsid w:val="00D041FC"/>
    <w:rsid w:val="00D045EB"/>
    <w:rsid w:val="00D04786"/>
    <w:rsid w:val="00D04F57"/>
    <w:rsid w:val="00D06735"/>
    <w:rsid w:val="00D06E91"/>
    <w:rsid w:val="00D0760D"/>
    <w:rsid w:val="00D078E6"/>
    <w:rsid w:val="00D07BCC"/>
    <w:rsid w:val="00D104DC"/>
    <w:rsid w:val="00D10779"/>
    <w:rsid w:val="00D10B31"/>
    <w:rsid w:val="00D10DF1"/>
    <w:rsid w:val="00D10EBD"/>
    <w:rsid w:val="00D1119C"/>
    <w:rsid w:val="00D121CC"/>
    <w:rsid w:val="00D13A89"/>
    <w:rsid w:val="00D13E4E"/>
    <w:rsid w:val="00D14151"/>
    <w:rsid w:val="00D14F0F"/>
    <w:rsid w:val="00D1616E"/>
    <w:rsid w:val="00D1707F"/>
    <w:rsid w:val="00D1754F"/>
    <w:rsid w:val="00D17643"/>
    <w:rsid w:val="00D20CE2"/>
    <w:rsid w:val="00D213CB"/>
    <w:rsid w:val="00D217EA"/>
    <w:rsid w:val="00D21C55"/>
    <w:rsid w:val="00D22013"/>
    <w:rsid w:val="00D23CB2"/>
    <w:rsid w:val="00D24764"/>
    <w:rsid w:val="00D24A0A"/>
    <w:rsid w:val="00D25A6C"/>
    <w:rsid w:val="00D25BF9"/>
    <w:rsid w:val="00D26154"/>
    <w:rsid w:val="00D26FD0"/>
    <w:rsid w:val="00D30356"/>
    <w:rsid w:val="00D30BC1"/>
    <w:rsid w:val="00D30D79"/>
    <w:rsid w:val="00D30EF1"/>
    <w:rsid w:val="00D314A4"/>
    <w:rsid w:val="00D32A25"/>
    <w:rsid w:val="00D33461"/>
    <w:rsid w:val="00D34094"/>
    <w:rsid w:val="00D341FD"/>
    <w:rsid w:val="00D342D7"/>
    <w:rsid w:val="00D358FA"/>
    <w:rsid w:val="00D374AD"/>
    <w:rsid w:val="00D40AA0"/>
    <w:rsid w:val="00D4149F"/>
    <w:rsid w:val="00D41F06"/>
    <w:rsid w:val="00D44FC9"/>
    <w:rsid w:val="00D4566C"/>
    <w:rsid w:val="00D460AB"/>
    <w:rsid w:val="00D460FE"/>
    <w:rsid w:val="00D46ADA"/>
    <w:rsid w:val="00D46C58"/>
    <w:rsid w:val="00D475F8"/>
    <w:rsid w:val="00D500A9"/>
    <w:rsid w:val="00D50762"/>
    <w:rsid w:val="00D5195D"/>
    <w:rsid w:val="00D51B7A"/>
    <w:rsid w:val="00D51FC8"/>
    <w:rsid w:val="00D52285"/>
    <w:rsid w:val="00D52C53"/>
    <w:rsid w:val="00D53121"/>
    <w:rsid w:val="00D53FAC"/>
    <w:rsid w:val="00D54BD6"/>
    <w:rsid w:val="00D54DA5"/>
    <w:rsid w:val="00D55125"/>
    <w:rsid w:val="00D568D0"/>
    <w:rsid w:val="00D56C58"/>
    <w:rsid w:val="00D57A23"/>
    <w:rsid w:val="00D60687"/>
    <w:rsid w:val="00D617D1"/>
    <w:rsid w:val="00D61E15"/>
    <w:rsid w:val="00D6212C"/>
    <w:rsid w:val="00D62596"/>
    <w:rsid w:val="00D64149"/>
    <w:rsid w:val="00D64285"/>
    <w:rsid w:val="00D6439E"/>
    <w:rsid w:val="00D647F0"/>
    <w:rsid w:val="00D660AF"/>
    <w:rsid w:val="00D668EB"/>
    <w:rsid w:val="00D66C58"/>
    <w:rsid w:val="00D67333"/>
    <w:rsid w:val="00D6792B"/>
    <w:rsid w:val="00D701A9"/>
    <w:rsid w:val="00D71217"/>
    <w:rsid w:val="00D72301"/>
    <w:rsid w:val="00D72434"/>
    <w:rsid w:val="00D72F42"/>
    <w:rsid w:val="00D735AD"/>
    <w:rsid w:val="00D73966"/>
    <w:rsid w:val="00D73A76"/>
    <w:rsid w:val="00D73A7B"/>
    <w:rsid w:val="00D73CB6"/>
    <w:rsid w:val="00D752E3"/>
    <w:rsid w:val="00D75613"/>
    <w:rsid w:val="00D7587F"/>
    <w:rsid w:val="00D760F6"/>
    <w:rsid w:val="00D7655C"/>
    <w:rsid w:val="00D768CD"/>
    <w:rsid w:val="00D76B99"/>
    <w:rsid w:val="00D76C68"/>
    <w:rsid w:val="00D77D4A"/>
    <w:rsid w:val="00D81806"/>
    <w:rsid w:val="00D81C6B"/>
    <w:rsid w:val="00D8283D"/>
    <w:rsid w:val="00D8380D"/>
    <w:rsid w:val="00D84310"/>
    <w:rsid w:val="00D84CD3"/>
    <w:rsid w:val="00D85144"/>
    <w:rsid w:val="00D85175"/>
    <w:rsid w:val="00D85886"/>
    <w:rsid w:val="00D86608"/>
    <w:rsid w:val="00D8767F"/>
    <w:rsid w:val="00D90531"/>
    <w:rsid w:val="00D90FB1"/>
    <w:rsid w:val="00D90FFF"/>
    <w:rsid w:val="00D9314D"/>
    <w:rsid w:val="00D9397B"/>
    <w:rsid w:val="00D9412A"/>
    <w:rsid w:val="00D94261"/>
    <w:rsid w:val="00D9444B"/>
    <w:rsid w:val="00D94C97"/>
    <w:rsid w:val="00D95AAF"/>
    <w:rsid w:val="00D95DFF"/>
    <w:rsid w:val="00D97259"/>
    <w:rsid w:val="00D97604"/>
    <w:rsid w:val="00DA0754"/>
    <w:rsid w:val="00DA1E3F"/>
    <w:rsid w:val="00DA1F07"/>
    <w:rsid w:val="00DA20EC"/>
    <w:rsid w:val="00DA23E2"/>
    <w:rsid w:val="00DA24C4"/>
    <w:rsid w:val="00DA272D"/>
    <w:rsid w:val="00DA37D4"/>
    <w:rsid w:val="00DA3D33"/>
    <w:rsid w:val="00DA49ED"/>
    <w:rsid w:val="00DA55D4"/>
    <w:rsid w:val="00DA5A37"/>
    <w:rsid w:val="00DA626D"/>
    <w:rsid w:val="00DA692F"/>
    <w:rsid w:val="00DA7CBD"/>
    <w:rsid w:val="00DB0115"/>
    <w:rsid w:val="00DB0723"/>
    <w:rsid w:val="00DB10D3"/>
    <w:rsid w:val="00DB3007"/>
    <w:rsid w:val="00DB367E"/>
    <w:rsid w:val="00DB3742"/>
    <w:rsid w:val="00DB3BCE"/>
    <w:rsid w:val="00DB3FBD"/>
    <w:rsid w:val="00DB4F3B"/>
    <w:rsid w:val="00DB555F"/>
    <w:rsid w:val="00DB55B4"/>
    <w:rsid w:val="00DB5604"/>
    <w:rsid w:val="00DB5926"/>
    <w:rsid w:val="00DB6749"/>
    <w:rsid w:val="00DB74A0"/>
    <w:rsid w:val="00DB76A0"/>
    <w:rsid w:val="00DB77A3"/>
    <w:rsid w:val="00DB7EF0"/>
    <w:rsid w:val="00DC0ACB"/>
    <w:rsid w:val="00DC0ED6"/>
    <w:rsid w:val="00DC2760"/>
    <w:rsid w:val="00DC36FF"/>
    <w:rsid w:val="00DC3BE7"/>
    <w:rsid w:val="00DC4E21"/>
    <w:rsid w:val="00DC62DC"/>
    <w:rsid w:val="00DC66D2"/>
    <w:rsid w:val="00DC6BDF"/>
    <w:rsid w:val="00DC6F68"/>
    <w:rsid w:val="00DD040F"/>
    <w:rsid w:val="00DD0645"/>
    <w:rsid w:val="00DD124F"/>
    <w:rsid w:val="00DD1D15"/>
    <w:rsid w:val="00DD32C9"/>
    <w:rsid w:val="00DD3732"/>
    <w:rsid w:val="00DD3A1A"/>
    <w:rsid w:val="00DD3AC1"/>
    <w:rsid w:val="00DD4939"/>
    <w:rsid w:val="00DD493C"/>
    <w:rsid w:val="00DD4EA8"/>
    <w:rsid w:val="00DD5656"/>
    <w:rsid w:val="00DD58BF"/>
    <w:rsid w:val="00DD69E9"/>
    <w:rsid w:val="00DD6A79"/>
    <w:rsid w:val="00DD705D"/>
    <w:rsid w:val="00DD787B"/>
    <w:rsid w:val="00DD7AA1"/>
    <w:rsid w:val="00DE0075"/>
    <w:rsid w:val="00DE018F"/>
    <w:rsid w:val="00DE2046"/>
    <w:rsid w:val="00DE3349"/>
    <w:rsid w:val="00DE3AA1"/>
    <w:rsid w:val="00DE4CA4"/>
    <w:rsid w:val="00DE637E"/>
    <w:rsid w:val="00DE64DA"/>
    <w:rsid w:val="00DE6930"/>
    <w:rsid w:val="00DE6C4E"/>
    <w:rsid w:val="00DE6D4C"/>
    <w:rsid w:val="00DE766F"/>
    <w:rsid w:val="00DE78BF"/>
    <w:rsid w:val="00DF13CF"/>
    <w:rsid w:val="00DF1E48"/>
    <w:rsid w:val="00DF2C2D"/>
    <w:rsid w:val="00DF341C"/>
    <w:rsid w:val="00DF71A8"/>
    <w:rsid w:val="00DF7735"/>
    <w:rsid w:val="00E0137F"/>
    <w:rsid w:val="00E01CB1"/>
    <w:rsid w:val="00E01CCC"/>
    <w:rsid w:val="00E01D33"/>
    <w:rsid w:val="00E021CE"/>
    <w:rsid w:val="00E02F94"/>
    <w:rsid w:val="00E03410"/>
    <w:rsid w:val="00E047E5"/>
    <w:rsid w:val="00E05D33"/>
    <w:rsid w:val="00E0635E"/>
    <w:rsid w:val="00E0713B"/>
    <w:rsid w:val="00E075CB"/>
    <w:rsid w:val="00E107B4"/>
    <w:rsid w:val="00E12064"/>
    <w:rsid w:val="00E12FFE"/>
    <w:rsid w:val="00E133F5"/>
    <w:rsid w:val="00E14840"/>
    <w:rsid w:val="00E149F5"/>
    <w:rsid w:val="00E157A4"/>
    <w:rsid w:val="00E16363"/>
    <w:rsid w:val="00E16C54"/>
    <w:rsid w:val="00E209D5"/>
    <w:rsid w:val="00E21002"/>
    <w:rsid w:val="00E2114A"/>
    <w:rsid w:val="00E216FA"/>
    <w:rsid w:val="00E2232F"/>
    <w:rsid w:val="00E22984"/>
    <w:rsid w:val="00E229BA"/>
    <w:rsid w:val="00E23CAF"/>
    <w:rsid w:val="00E23D5D"/>
    <w:rsid w:val="00E23F8A"/>
    <w:rsid w:val="00E243D5"/>
    <w:rsid w:val="00E25149"/>
    <w:rsid w:val="00E259A2"/>
    <w:rsid w:val="00E26220"/>
    <w:rsid w:val="00E266E1"/>
    <w:rsid w:val="00E26D47"/>
    <w:rsid w:val="00E27730"/>
    <w:rsid w:val="00E27850"/>
    <w:rsid w:val="00E27973"/>
    <w:rsid w:val="00E27EC8"/>
    <w:rsid w:val="00E27F51"/>
    <w:rsid w:val="00E307A0"/>
    <w:rsid w:val="00E30880"/>
    <w:rsid w:val="00E314C9"/>
    <w:rsid w:val="00E31876"/>
    <w:rsid w:val="00E318C1"/>
    <w:rsid w:val="00E32865"/>
    <w:rsid w:val="00E32BDA"/>
    <w:rsid w:val="00E33A3C"/>
    <w:rsid w:val="00E33DC6"/>
    <w:rsid w:val="00E347BA"/>
    <w:rsid w:val="00E369E3"/>
    <w:rsid w:val="00E3770E"/>
    <w:rsid w:val="00E420A4"/>
    <w:rsid w:val="00E4303E"/>
    <w:rsid w:val="00E43CCB"/>
    <w:rsid w:val="00E44960"/>
    <w:rsid w:val="00E44B37"/>
    <w:rsid w:val="00E44B5F"/>
    <w:rsid w:val="00E456B4"/>
    <w:rsid w:val="00E45B40"/>
    <w:rsid w:val="00E46283"/>
    <w:rsid w:val="00E46D86"/>
    <w:rsid w:val="00E5050E"/>
    <w:rsid w:val="00E510B3"/>
    <w:rsid w:val="00E5159A"/>
    <w:rsid w:val="00E51E6E"/>
    <w:rsid w:val="00E52A0D"/>
    <w:rsid w:val="00E52AF7"/>
    <w:rsid w:val="00E52D04"/>
    <w:rsid w:val="00E52E0B"/>
    <w:rsid w:val="00E54C17"/>
    <w:rsid w:val="00E54D46"/>
    <w:rsid w:val="00E54EFF"/>
    <w:rsid w:val="00E573CB"/>
    <w:rsid w:val="00E57E98"/>
    <w:rsid w:val="00E60544"/>
    <w:rsid w:val="00E60AB2"/>
    <w:rsid w:val="00E60E50"/>
    <w:rsid w:val="00E60F4B"/>
    <w:rsid w:val="00E62E02"/>
    <w:rsid w:val="00E64BF4"/>
    <w:rsid w:val="00E656F3"/>
    <w:rsid w:val="00E65B00"/>
    <w:rsid w:val="00E67197"/>
    <w:rsid w:val="00E70277"/>
    <w:rsid w:val="00E71C7F"/>
    <w:rsid w:val="00E71FA6"/>
    <w:rsid w:val="00E72005"/>
    <w:rsid w:val="00E7231D"/>
    <w:rsid w:val="00E72323"/>
    <w:rsid w:val="00E745AC"/>
    <w:rsid w:val="00E76CE6"/>
    <w:rsid w:val="00E774BA"/>
    <w:rsid w:val="00E77870"/>
    <w:rsid w:val="00E77D56"/>
    <w:rsid w:val="00E80E12"/>
    <w:rsid w:val="00E81321"/>
    <w:rsid w:val="00E815D2"/>
    <w:rsid w:val="00E822F7"/>
    <w:rsid w:val="00E8245A"/>
    <w:rsid w:val="00E82934"/>
    <w:rsid w:val="00E82952"/>
    <w:rsid w:val="00E83569"/>
    <w:rsid w:val="00E8431A"/>
    <w:rsid w:val="00E8457A"/>
    <w:rsid w:val="00E85026"/>
    <w:rsid w:val="00E850DC"/>
    <w:rsid w:val="00E85E9C"/>
    <w:rsid w:val="00E865E7"/>
    <w:rsid w:val="00E8675A"/>
    <w:rsid w:val="00E86C2D"/>
    <w:rsid w:val="00E87B84"/>
    <w:rsid w:val="00E90095"/>
    <w:rsid w:val="00E902DE"/>
    <w:rsid w:val="00E9044B"/>
    <w:rsid w:val="00E90629"/>
    <w:rsid w:val="00E908CA"/>
    <w:rsid w:val="00E91012"/>
    <w:rsid w:val="00E922E7"/>
    <w:rsid w:val="00E928F3"/>
    <w:rsid w:val="00E92942"/>
    <w:rsid w:val="00E92B42"/>
    <w:rsid w:val="00E933FF"/>
    <w:rsid w:val="00E949A2"/>
    <w:rsid w:val="00E950E7"/>
    <w:rsid w:val="00E9598A"/>
    <w:rsid w:val="00E96622"/>
    <w:rsid w:val="00E96DC5"/>
    <w:rsid w:val="00E96FD6"/>
    <w:rsid w:val="00E97E77"/>
    <w:rsid w:val="00EA007E"/>
    <w:rsid w:val="00EA0202"/>
    <w:rsid w:val="00EA15E6"/>
    <w:rsid w:val="00EA2B18"/>
    <w:rsid w:val="00EA35B2"/>
    <w:rsid w:val="00EA3B28"/>
    <w:rsid w:val="00EA3D41"/>
    <w:rsid w:val="00EA45E1"/>
    <w:rsid w:val="00EA4643"/>
    <w:rsid w:val="00EA5254"/>
    <w:rsid w:val="00EA5DD7"/>
    <w:rsid w:val="00EA5E36"/>
    <w:rsid w:val="00EA5E70"/>
    <w:rsid w:val="00EA612B"/>
    <w:rsid w:val="00EA62F1"/>
    <w:rsid w:val="00EA63EA"/>
    <w:rsid w:val="00EA79A0"/>
    <w:rsid w:val="00EB0A41"/>
    <w:rsid w:val="00EB13CD"/>
    <w:rsid w:val="00EB29AE"/>
    <w:rsid w:val="00EB2B18"/>
    <w:rsid w:val="00EB2F3F"/>
    <w:rsid w:val="00EB5FDA"/>
    <w:rsid w:val="00EB6A68"/>
    <w:rsid w:val="00EB6F8A"/>
    <w:rsid w:val="00EC0C2C"/>
    <w:rsid w:val="00EC10EE"/>
    <w:rsid w:val="00EC1398"/>
    <w:rsid w:val="00EC38EB"/>
    <w:rsid w:val="00EC3DC4"/>
    <w:rsid w:val="00EC3EB3"/>
    <w:rsid w:val="00EC4D44"/>
    <w:rsid w:val="00EC67EB"/>
    <w:rsid w:val="00ED0127"/>
    <w:rsid w:val="00ED0710"/>
    <w:rsid w:val="00ED1404"/>
    <w:rsid w:val="00ED59DB"/>
    <w:rsid w:val="00ED5D3B"/>
    <w:rsid w:val="00ED5FB5"/>
    <w:rsid w:val="00ED636F"/>
    <w:rsid w:val="00ED792D"/>
    <w:rsid w:val="00ED7E59"/>
    <w:rsid w:val="00ED7FD3"/>
    <w:rsid w:val="00EE04DC"/>
    <w:rsid w:val="00EE09BF"/>
    <w:rsid w:val="00EE18FD"/>
    <w:rsid w:val="00EE2459"/>
    <w:rsid w:val="00EE2C0D"/>
    <w:rsid w:val="00EE2E1C"/>
    <w:rsid w:val="00EE309F"/>
    <w:rsid w:val="00EE3915"/>
    <w:rsid w:val="00EE4368"/>
    <w:rsid w:val="00EE45C6"/>
    <w:rsid w:val="00EE4D54"/>
    <w:rsid w:val="00EE554A"/>
    <w:rsid w:val="00EE5EF0"/>
    <w:rsid w:val="00EE737A"/>
    <w:rsid w:val="00EE79EA"/>
    <w:rsid w:val="00EE7AAB"/>
    <w:rsid w:val="00EF02D3"/>
    <w:rsid w:val="00EF131F"/>
    <w:rsid w:val="00EF2832"/>
    <w:rsid w:val="00EF3DB9"/>
    <w:rsid w:val="00EF5E81"/>
    <w:rsid w:val="00EF622C"/>
    <w:rsid w:val="00F00246"/>
    <w:rsid w:val="00F00572"/>
    <w:rsid w:val="00F00876"/>
    <w:rsid w:val="00F022A0"/>
    <w:rsid w:val="00F024C3"/>
    <w:rsid w:val="00F026C6"/>
    <w:rsid w:val="00F030FA"/>
    <w:rsid w:val="00F03A44"/>
    <w:rsid w:val="00F0436B"/>
    <w:rsid w:val="00F06437"/>
    <w:rsid w:val="00F064A2"/>
    <w:rsid w:val="00F07077"/>
    <w:rsid w:val="00F074AB"/>
    <w:rsid w:val="00F0798E"/>
    <w:rsid w:val="00F1072D"/>
    <w:rsid w:val="00F10A8D"/>
    <w:rsid w:val="00F10D23"/>
    <w:rsid w:val="00F10E17"/>
    <w:rsid w:val="00F1140C"/>
    <w:rsid w:val="00F11E98"/>
    <w:rsid w:val="00F11F90"/>
    <w:rsid w:val="00F13199"/>
    <w:rsid w:val="00F13375"/>
    <w:rsid w:val="00F13629"/>
    <w:rsid w:val="00F1362A"/>
    <w:rsid w:val="00F139E9"/>
    <w:rsid w:val="00F13D80"/>
    <w:rsid w:val="00F1413C"/>
    <w:rsid w:val="00F143A0"/>
    <w:rsid w:val="00F166E1"/>
    <w:rsid w:val="00F170B7"/>
    <w:rsid w:val="00F217B7"/>
    <w:rsid w:val="00F22735"/>
    <w:rsid w:val="00F2295B"/>
    <w:rsid w:val="00F22F93"/>
    <w:rsid w:val="00F230DC"/>
    <w:rsid w:val="00F23415"/>
    <w:rsid w:val="00F24E57"/>
    <w:rsid w:val="00F2581C"/>
    <w:rsid w:val="00F259BB"/>
    <w:rsid w:val="00F25EC7"/>
    <w:rsid w:val="00F25FC1"/>
    <w:rsid w:val="00F26264"/>
    <w:rsid w:val="00F27D20"/>
    <w:rsid w:val="00F27E12"/>
    <w:rsid w:val="00F27F02"/>
    <w:rsid w:val="00F3021B"/>
    <w:rsid w:val="00F30A02"/>
    <w:rsid w:val="00F31F6D"/>
    <w:rsid w:val="00F332EB"/>
    <w:rsid w:val="00F336B2"/>
    <w:rsid w:val="00F3390E"/>
    <w:rsid w:val="00F3398E"/>
    <w:rsid w:val="00F33E90"/>
    <w:rsid w:val="00F3421E"/>
    <w:rsid w:val="00F346DD"/>
    <w:rsid w:val="00F34ADA"/>
    <w:rsid w:val="00F34C3B"/>
    <w:rsid w:val="00F34E96"/>
    <w:rsid w:val="00F35133"/>
    <w:rsid w:val="00F36653"/>
    <w:rsid w:val="00F36F5E"/>
    <w:rsid w:val="00F37C52"/>
    <w:rsid w:val="00F40077"/>
    <w:rsid w:val="00F40977"/>
    <w:rsid w:val="00F40BF0"/>
    <w:rsid w:val="00F41275"/>
    <w:rsid w:val="00F4140E"/>
    <w:rsid w:val="00F41645"/>
    <w:rsid w:val="00F41700"/>
    <w:rsid w:val="00F41F38"/>
    <w:rsid w:val="00F42596"/>
    <w:rsid w:val="00F443EE"/>
    <w:rsid w:val="00F44B6C"/>
    <w:rsid w:val="00F44DCC"/>
    <w:rsid w:val="00F459D3"/>
    <w:rsid w:val="00F45CAC"/>
    <w:rsid w:val="00F45FB1"/>
    <w:rsid w:val="00F470B8"/>
    <w:rsid w:val="00F47459"/>
    <w:rsid w:val="00F4796E"/>
    <w:rsid w:val="00F47BFE"/>
    <w:rsid w:val="00F5126C"/>
    <w:rsid w:val="00F51DCE"/>
    <w:rsid w:val="00F5220B"/>
    <w:rsid w:val="00F5250B"/>
    <w:rsid w:val="00F52B05"/>
    <w:rsid w:val="00F53F82"/>
    <w:rsid w:val="00F544AD"/>
    <w:rsid w:val="00F544D2"/>
    <w:rsid w:val="00F55130"/>
    <w:rsid w:val="00F56111"/>
    <w:rsid w:val="00F561B1"/>
    <w:rsid w:val="00F5643B"/>
    <w:rsid w:val="00F567EE"/>
    <w:rsid w:val="00F56D9E"/>
    <w:rsid w:val="00F572EC"/>
    <w:rsid w:val="00F607B7"/>
    <w:rsid w:val="00F610B3"/>
    <w:rsid w:val="00F619D9"/>
    <w:rsid w:val="00F62159"/>
    <w:rsid w:val="00F631C9"/>
    <w:rsid w:val="00F645A0"/>
    <w:rsid w:val="00F6483D"/>
    <w:rsid w:val="00F6639C"/>
    <w:rsid w:val="00F66A40"/>
    <w:rsid w:val="00F66CDB"/>
    <w:rsid w:val="00F673C7"/>
    <w:rsid w:val="00F705AB"/>
    <w:rsid w:val="00F70D2F"/>
    <w:rsid w:val="00F70D7A"/>
    <w:rsid w:val="00F71D91"/>
    <w:rsid w:val="00F722AD"/>
    <w:rsid w:val="00F72377"/>
    <w:rsid w:val="00F72F46"/>
    <w:rsid w:val="00F73218"/>
    <w:rsid w:val="00F7349B"/>
    <w:rsid w:val="00F736E4"/>
    <w:rsid w:val="00F73D94"/>
    <w:rsid w:val="00F73EAB"/>
    <w:rsid w:val="00F7416A"/>
    <w:rsid w:val="00F753F3"/>
    <w:rsid w:val="00F75F0C"/>
    <w:rsid w:val="00F77453"/>
    <w:rsid w:val="00F77AB0"/>
    <w:rsid w:val="00F81E2F"/>
    <w:rsid w:val="00F82344"/>
    <w:rsid w:val="00F8326D"/>
    <w:rsid w:val="00F83C15"/>
    <w:rsid w:val="00F83EAB"/>
    <w:rsid w:val="00F844B3"/>
    <w:rsid w:val="00F84B96"/>
    <w:rsid w:val="00F85A5B"/>
    <w:rsid w:val="00F8608E"/>
    <w:rsid w:val="00F866AC"/>
    <w:rsid w:val="00F86FA9"/>
    <w:rsid w:val="00F872CE"/>
    <w:rsid w:val="00F87474"/>
    <w:rsid w:val="00F875AB"/>
    <w:rsid w:val="00F900F8"/>
    <w:rsid w:val="00F90725"/>
    <w:rsid w:val="00F9081C"/>
    <w:rsid w:val="00F9172E"/>
    <w:rsid w:val="00F9189E"/>
    <w:rsid w:val="00F925A0"/>
    <w:rsid w:val="00F92C4F"/>
    <w:rsid w:val="00F93048"/>
    <w:rsid w:val="00F94AF8"/>
    <w:rsid w:val="00F94F24"/>
    <w:rsid w:val="00F94F6C"/>
    <w:rsid w:val="00F94FE1"/>
    <w:rsid w:val="00F958CA"/>
    <w:rsid w:val="00F95B5B"/>
    <w:rsid w:val="00F95E21"/>
    <w:rsid w:val="00F96C0B"/>
    <w:rsid w:val="00F96CE8"/>
    <w:rsid w:val="00FA135F"/>
    <w:rsid w:val="00FA2F5A"/>
    <w:rsid w:val="00FA47C1"/>
    <w:rsid w:val="00FA4FF6"/>
    <w:rsid w:val="00FA504B"/>
    <w:rsid w:val="00FA5799"/>
    <w:rsid w:val="00FA5A41"/>
    <w:rsid w:val="00FA6CCE"/>
    <w:rsid w:val="00FA7B8D"/>
    <w:rsid w:val="00FA7F12"/>
    <w:rsid w:val="00FB0B83"/>
    <w:rsid w:val="00FB17C2"/>
    <w:rsid w:val="00FB244B"/>
    <w:rsid w:val="00FB2E03"/>
    <w:rsid w:val="00FB341B"/>
    <w:rsid w:val="00FB3494"/>
    <w:rsid w:val="00FB6DDF"/>
    <w:rsid w:val="00FB701C"/>
    <w:rsid w:val="00FB747F"/>
    <w:rsid w:val="00FB7AFA"/>
    <w:rsid w:val="00FC0369"/>
    <w:rsid w:val="00FC03AB"/>
    <w:rsid w:val="00FC0D60"/>
    <w:rsid w:val="00FC14AD"/>
    <w:rsid w:val="00FC19C2"/>
    <w:rsid w:val="00FC2CFC"/>
    <w:rsid w:val="00FC31F3"/>
    <w:rsid w:val="00FC3A32"/>
    <w:rsid w:val="00FC3F3C"/>
    <w:rsid w:val="00FC429C"/>
    <w:rsid w:val="00FC4A28"/>
    <w:rsid w:val="00FC5E03"/>
    <w:rsid w:val="00FC645B"/>
    <w:rsid w:val="00FC66A0"/>
    <w:rsid w:val="00FC6E28"/>
    <w:rsid w:val="00FC77C7"/>
    <w:rsid w:val="00FC788D"/>
    <w:rsid w:val="00FC7F7D"/>
    <w:rsid w:val="00FD0E46"/>
    <w:rsid w:val="00FD38C0"/>
    <w:rsid w:val="00FD4FE5"/>
    <w:rsid w:val="00FD526C"/>
    <w:rsid w:val="00FD577E"/>
    <w:rsid w:val="00FD69DE"/>
    <w:rsid w:val="00FD6D24"/>
    <w:rsid w:val="00FD701D"/>
    <w:rsid w:val="00FD7719"/>
    <w:rsid w:val="00FD7D0C"/>
    <w:rsid w:val="00FE0C28"/>
    <w:rsid w:val="00FE142A"/>
    <w:rsid w:val="00FE24F3"/>
    <w:rsid w:val="00FE2674"/>
    <w:rsid w:val="00FE2F8F"/>
    <w:rsid w:val="00FE4560"/>
    <w:rsid w:val="00FE4A4B"/>
    <w:rsid w:val="00FE5FD2"/>
    <w:rsid w:val="00FE67BE"/>
    <w:rsid w:val="00FE6E43"/>
    <w:rsid w:val="00FF0034"/>
    <w:rsid w:val="00FF0400"/>
    <w:rsid w:val="00FF0786"/>
    <w:rsid w:val="00FF3468"/>
    <w:rsid w:val="00FF3BD5"/>
    <w:rsid w:val="00FF3F60"/>
    <w:rsid w:val="00FF43CA"/>
    <w:rsid w:val="00FF4717"/>
    <w:rsid w:val="00FF4D25"/>
    <w:rsid w:val="00FF7ADF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E6D339FF-58AC-4829-AFDE-F0DCC45C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8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9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9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qFormat/>
    <w:rsid w:val="000506BA"/>
    <w:pPr>
      <w:ind w:left="1416"/>
    </w:pPr>
  </w:style>
  <w:style w:type="paragraph" w:styleId="Zhlav">
    <w:name w:val="header"/>
    <w:basedOn w:val="Normln"/>
    <w:link w:val="ZhlavChar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9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5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5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0A4CFD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1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7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33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3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872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15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872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8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136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32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94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617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3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6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50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162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059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185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83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28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1815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86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13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96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2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3986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82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16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71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304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3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14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3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1988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74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20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2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2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8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323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79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93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02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454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1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8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42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70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8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529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fdi.cz/pravidla-metodiky-a-ceniky/metodiky/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xc4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FADE79BB5A3402A91BA39F406D8C2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BDAB99-ED62-423C-9081-6FC5C9DAF00A}"/>
      </w:docPartPr>
      <w:docPartBody>
        <w:p w:rsidR="00191757" w:rsidRDefault="00AF508C" w:rsidP="00AF508C">
          <w:pPr>
            <w:pStyle w:val="2FADE79BB5A3402A91BA39F406D8C2FB14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8964E1A0939F45B4B93D4C7A43E0F8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CA7EEF-0526-45BC-A332-16ACD535F3B7}"/>
      </w:docPartPr>
      <w:docPartBody>
        <w:p w:rsidR="00191757" w:rsidRDefault="00AF508C" w:rsidP="00AF508C">
          <w:pPr>
            <w:pStyle w:val="8964E1A0939F45B4B93D4C7A43E0F82613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9EF91B818CBA41C99FF9D9C93BC619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70D1AD-E37F-4F32-B5C4-EB9C43AC064B}"/>
      </w:docPartPr>
      <w:docPartBody>
        <w:p w:rsidR="00191757" w:rsidRDefault="00AF508C" w:rsidP="00AF508C">
          <w:pPr>
            <w:pStyle w:val="9EF91B818CBA41C99FF9D9C93BC619ED13"/>
          </w:pPr>
          <w:r w:rsidRPr="00C42E3B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E579584FB9414AA58F1C7FAB993214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949FF4-BC15-450F-A227-FB04266EA5AE}"/>
      </w:docPartPr>
      <w:docPartBody>
        <w:p w:rsidR="003E6A68" w:rsidRDefault="009E142C" w:rsidP="009E142C">
          <w:pPr>
            <w:pStyle w:val="E579584FB9414AA58F1C7FAB993214B9"/>
          </w:pPr>
          <w:r w:rsidRPr="007F65E1">
            <w:rPr>
              <w:b/>
              <w:highlight w:val="yellow"/>
            </w:rPr>
            <w:t>... Podpis Zadavatele …</w:t>
          </w:r>
        </w:p>
      </w:docPartBody>
    </w:docPart>
    <w:docPart>
      <w:docPartPr>
        <w:name w:val="ED9FF4499758430CB4A806DAC421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A932BA-2D9C-4FDD-8137-7C0D5B04ECA6}"/>
      </w:docPartPr>
      <w:docPartBody>
        <w:p w:rsidR="00743C01" w:rsidRDefault="00743C01" w:rsidP="00743C01">
          <w:pPr>
            <w:pStyle w:val="ED9FF4499758430CB4A806DAC421A14E"/>
          </w:pPr>
          <w:r w:rsidRPr="002835E7">
            <w:rPr>
              <w:rStyle w:val="Zstupntext"/>
              <w:rFonts w:cstheme="minorHAnsi"/>
              <w:highlight w:val="yellow"/>
            </w:rPr>
            <w:t>zvolte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tserrat">
    <w:altName w:val="Calibri"/>
    <w:charset w:val="EE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ontserrat Black">
    <w:altName w:val="Calibri"/>
    <w:charset w:val="EE"/>
    <w:family w:val="auto"/>
    <w:pitch w:val="variable"/>
    <w:sig w:usb0="20000007" w:usb1="00000001" w:usb2="00000000" w:usb3="00000000" w:csb0="000001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C721E"/>
    <w:multiLevelType w:val="multilevel"/>
    <w:tmpl w:val="93F0F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57E0B6C"/>
    <w:multiLevelType w:val="multilevel"/>
    <w:tmpl w:val="C3E4B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0CE0"/>
    <w:rsid w:val="000033D4"/>
    <w:rsid w:val="00005196"/>
    <w:rsid w:val="00005860"/>
    <w:rsid w:val="0002379D"/>
    <w:rsid w:val="00026A4F"/>
    <w:rsid w:val="00037B72"/>
    <w:rsid w:val="00063DA0"/>
    <w:rsid w:val="00070D2A"/>
    <w:rsid w:val="00076654"/>
    <w:rsid w:val="00077A3A"/>
    <w:rsid w:val="000A04A6"/>
    <w:rsid w:val="000D057B"/>
    <w:rsid w:val="000D19C5"/>
    <w:rsid w:val="000D4FA6"/>
    <w:rsid w:val="000E4453"/>
    <w:rsid w:val="001534C2"/>
    <w:rsid w:val="0015503E"/>
    <w:rsid w:val="0019156B"/>
    <w:rsid w:val="00191757"/>
    <w:rsid w:val="001962A2"/>
    <w:rsid w:val="001A51A6"/>
    <w:rsid w:val="001C3DCD"/>
    <w:rsid w:val="001C4200"/>
    <w:rsid w:val="001D010E"/>
    <w:rsid w:val="001D2A3E"/>
    <w:rsid w:val="001D42D9"/>
    <w:rsid w:val="001F53D8"/>
    <w:rsid w:val="001F7AD9"/>
    <w:rsid w:val="002025DC"/>
    <w:rsid w:val="00217C4F"/>
    <w:rsid w:val="0023615E"/>
    <w:rsid w:val="002518AD"/>
    <w:rsid w:val="00290B70"/>
    <w:rsid w:val="002942B5"/>
    <w:rsid w:val="002B3825"/>
    <w:rsid w:val="002B666F"/>
    <w:rsid w:val="002D09F5"/>
    <w:rsid w:val="002F256F"/>
    <w:rsid w:val="003050E9"/>
    <w:rsid w:val="00314563"/>
    <w:rsid w:val="00316DB9"/>
    <w:rsid w:val="00321700"/>
    <w:rsid w:val="00350540"/>
    <w:rsid w:val="00360ED4"/>
    <w:rsid w:val="0037092E"/>
    <w:rsid w:val="003743E7"/>
    <w:rsid w:val="00380165"/>
    <w:rsid w:val="0038165C"/>
    <w:rsid w:val="00394673"/>
    <w:rsid w:val="003A79D1"/>
    <w:rsid w:val="003B1AEC"/>
    <w:rsid w:val="003B2B94"/>
    <w:rsid w:val="003D138A"/>
    <w:rsid w:val="003D239A"/>
    <w:rsid w:val="003D63DD"/>
    <w:rsid w:val="003E14C4"/>
    <w:rsid w:val="003E6A68"/>
    <w:rsid w:val="003F6334"/>
    <w:rsid w:val="00412BE1"/>
    <w:rsid w:val="00417465"/>
    <w:rsid w:val="004201D7"/>
    <w:rsid w:val="00432187"/>
    <w:rsid w:val="004452B0"/>
    <w:rsid w:val="0048166E"/>
    <w:rsid w:val="004C7852"/>
    <w:rsid w:val="00503347"/>
    <w:rsid w:val="00504E67"/>
    <w:rsid w:val="005258F4"/>
    <w:rsid w:val="00547EC8"/>
    <w:rsid w:val="00556CC3"/>
    <w:rsid w:val="00561D6A"/>
    <w:rsid w:val="00565682"/>
    <w:rsid w:val="005768B8"/>
    <w:rsid w:val="00577187"/>
    <w:rsid w:val="00584BA6"/>
    <w:rsid w:val="00584DEC"/>
    <w:rsid w:val="00585177"/>
    <w:rsid w:val="0058694C"/>
    <w:rsid w:val="005E074A"/>
    <w:rsid w:val="005E7155"/>
    <w:rsid w:val="005F645A"/>
    <w:rsid w:val="00646F16"/>
    <w:rsid w:val="0065271F"/>
    <w:rsid w:val="00655A61"/>
    <w:rsid w:val="00672DBA"/>
    <w:rsid w:val="0068384B"/>
    <w:rsid w:val="006952A1"/>
    <w:rsid w:val="006C5108"/>
    <w:rsid w:val="006E5D30"/>
    <w:rsid w:val="006E7EEE"/>
    <w:rsid w:val="006F11C6"/>
    <w:rsid w:val="006F19A6"/>
    <w:rsid w:val="006F4B29"/>
    <w:rsid w:val="00714C41"/>
    <w:rsid w:val="00721EBF"/>
    <w:rsid w:val="00727764"/>
    <w:rsid w:val="00735E17"/>
    <w:rsid w:val="007376D9"/>
    <w:rsid w:val="00743C01"/>
    <w:rsid w:val="0078137A"/>
    <w:rsid w:val="00786E09"/>
    <w:rsid w:val="007875D5"/>
    <w:rsid w:val="00792B86"/>
    <w:rsid w:val="007C1D45"/>
    <w:rsid w:val="007C50E4"/>
    <w:rsid w:val="007C7159"/>
    <w:rsid w:val="007F06A3"/>
    <w:rsid w:val="00807E08"/>
    <w:rsid w:val="00815815"/>
    <w:rsid w:val="00836FBE"/>
    <w:rsid w:val="0083723C"/>
    <w:rsid w:val="00847A77"/>
    <w:rsid w:val="00863F3A"/>
    <w:rsid w:val="008A41B2"/>
    <w:rsid w:val="008B766B"/>
    <w:rsid w:val="008C6743"/>
    <w:rsid w:val="008F62A0"/>
    <w:rsid w:val="009005A8"/>
    <w:rsid w:val="009135F0"/>
    <w:rsid w:val="00923F33"/>
    <w:rsid w:val="00932CF2"/>
    <w:rsid w:val="00957E2B"/>
    <w:rsid w:val="00983019"/>
    <w:rsid w:val="009904EE"/>
    <w:rsid w:val="0099431E"/>
    <w:rsid w:val="009D07B6"/>
    <w:rsid w:val="009D0ABE"/>
    <w:rsid w:val="009D134A"/>
    <w:rsid w:val="009E142C"/>
    <w:rsid w:val="009E5355"/>
    <w:rsid w:val="009E597F"/>
    <w:rsid w:val="009F7BCF"/>
    <w:rsid w:val="00A252C9"/>
    <w:rsid w:val="00A36FB7"/>
    <w:rsid w:val="00A46A0E"/>
    <w:rsid w:val="00A724F5"/>
    <w:rsid w:val="00A84F05"/>
    <w:rsid w:val="00A93C11"/>
    <w:rsid w:val="00A96C8B"/>
    <w:rsid w:val="00AA3A93"/>
    <w:rsid w:val="00AC5FE7"/>
    <w:rsid w:val="00AC6313"/>
    <w:rsid w:val="00AD4BA4"/>
    <w:rsid w:val="00AD50AC"/>
    <w:rsid w:val="00AD74AF"/>
    <w:rsid w:val="00AE0638"/>
    <w:rsid w:val="00AE6BBE"/>
    <w:rsid w:val="00AF508C"/>
    <w:rsid w:val="00B06AF4"/>
    <w:rsid w:val="00B11066"/>
    <w:rsid w:val="00B27697"/>
    <w:rsid w:val="00B36DEF"/>
    <w:rsid w:val="00B62A85"/>
    <w:rsid w:val="00B819CD"/>
    <w:rsid w:val="00B9087B"/>
    <w:rsid w:val="00B9135D"/>
    <w:rsid w:val="00BB230B"/>
    <w:rsid w:val="00BC2843"/>
    <w:rsid w:val="00BD0BE3"/>
    <w:rsid w:val="00BD329B"/>
    <w:rsid w:val="00BD6DEF"/>
    <w:rsid w:val="00BE66EA"/>
    <w:rsid w:val="00BE70D4"/>
    <w:rsid w:val="00C25D72"/>
    <w:rsid w:val="00C36080"/>
    <w:rsid w:val="00C4091D"/>
    <w:rsid w:val="00C524CF"/>
    <w:rsid w:val="00C60DBB"/>
    <w:rsid w:val="00C627B1"/>
    <w:rsid w:val="00C65638"/>
    <w:rsid w:val="00C87905"/>
    <w:rsid w:val="00CB0908"/>
    <w:rsid w:val="00CE2754"/>
    <w:rsid w:val="00D024E6"/>
    <w:rsid w:val="00D135B9"/>
    <w:rsid w:val="00D73CB6"/>
    <w:rsid w:val="00D77391"/>
    <w:rsid w:val="00D777CA"/>
    <w:rsid w:val="00D81E07"/>
    <w:rsid w:val="00DA3052"/>
    <w:rsid w:val="00DD3013"/>
    <w:rsid w:val="00E0008A"/>
    <w:rsid w:val="00E02584"/>
    <w:rsid w:val="00E075CB"/>
    <w:rsid w:val="00E44960"/>
    <w:rsid w:val="00E61546"/>
    <w:rsid w:val="00E93969"/>
    <w:rsid w:val="00EC1398"/>
    <w:rsid w:val="00ED43DF"/>
    <w:rsid w:val="00ED693B"/>
    <w:rsid w:val="00F04598"/>
    <w:rsid w:val="00F20076"/>
    <w:rsid w:val="00F22F93"/>
    <w:rsid w:val="00F230DC"/>
    <w:rsid w:val="00F4140E"/>
    <w:rsid w:val="00F42596"/>
    <w:rsid w:val="00F42829"/>
    <w:rsid w:val="00F45FB1"/>
    <w:rsid w:val="00F76332"/>
    <w:rsid w:val="00F92F2B"/>
    <w:rsid w:val="00F9763F"/>
    <w:rsid w:val="00FA504B"/>
    <w:rsid w:val="00FB23B7"/>
    <w:rsid w:val="00FC620E"/>
    <w:rsid w:val="00FD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43C01"/>
    <w:rPr>
      <w:color w:val="808080"/>
    </w:rPr>
  </w:style>
  <w:style w:type="paragraph" w:customStyle="1" w:styleId="8964E1A0939F45B4B93D4C7A43E0F82613">
    <w:name w:val="8964E1A0939F45B4B93D4C7A43E0F82613"/>
    <w:rsid w:val="00AF508C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FADE79BB5A3402A91BA39F406D8C2FB14">
    <w:name w:val="2FADE79BB5A3402A91BA39F406D8C2FB14"/>
    <w:rsid w:val="00AF508C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9EF91B818CBA41C99FF9D9C93BC619ED13">
    <w:name w:val="9EF91B818CBA41C99FF9D9C93BC619ED13"/>
    <w:rsid w:val="00AF508C"/>
    <w:pPr>
      <w:widowControl w:val="0"/>
      <w:spacing w:before="60" w:after="0" w:line="240" w:lineRule="auto"/>
      <w:ind w:left="1068" w:hanging="360"/>
      <w:jc w:val="both"/>
      <w:outlineLvl w:val="4"/>
    </w:pPr>
    <w:rPr>
      <w:rFonts w:ascii="Calibri" w:eastAsiaTheme="majorEastAsia" w:hAnsi="Calibri" w:cstheme="majorBidi"/>
      <w:noProof/>
    </w:rPr>
  </w:style>
  <w:style w:type="paragraph" w:customStyle="1" w:styleId="E579584FB9414AA58F1C7FAB993214B9">
    <w:name w:val="E579584FB9414AA58F1C7FAB993214B9"/>
    <w:rsid w:val="009E142C"/>
  </w:style>
  <w:style w:type="paragraph" w:customStyle="1" w:styleId="ED9FF4499758430CB4A806DAC421A14E">
    <w:name w:val="ED9FF4499758430CB4A806DAC421A14E"/>
    <w:rsid w:val="00743C0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3B8BA-72D5-4950-95D8-F6DB89F9662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1034BB2A-F822-433D-B43F-D60985319A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FD92A-04B1-4449-8390-85E64F678C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CEB041-B1A6-430A-8E04-3E63C97A1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7</Pages>
  <Words>2270</Words>
  <Characters>13396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15635</CharactersWithSpaces>
  <SharedDoc>false</SharedDoc>
  <HLinks>
    <vt:vector size="12" baseType="variant">
      <vt:variant>
        <vt:i4>4980761</vt:i4>
      </vt:variant>
      <vt:variant>
        <vt:i4>0</vt:i4>
      </vt:variant>
      <vt:variant>
        <vt:i4>0</vt:i4>
      </vt:variant>
      <vt:variant>
        <vt:i4>5</vt:i4>
      </vt:variant>
      <vt:variant>
        <vt:lpwstr>https://cent.cz/</vt:lpwstr>
      </vt:variant>
      <vt:variant>
        <vt:lpwstr/>
      </vt:variant>
      <vt:variant>
        <vt:i4>5832711</vt:i4>
      </vt:variant>
      <vt:variant>
        <vt:i4>0</vt:i4>
      </vt:variant>
      <vt:variant>
        <vt:i4>0</vt:i4>
      </vt:variant>
      <vt:variant>
        <vt:i4>5</vt:i4>
      </vt:variant>
      <vt:variant>
        <vt:lpwstr>https://www.zakonyprolidi.cz/cs/2016-260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dvorak@cmanagement.cz</dc:creator>
  <cp:keywords/>
  <dc:description/>
  <cp:lastModifiedBy>Pešout Jiří</cp:lastModifiedBy>
  <cp:revision>181</cp:revision>
  <cp:lastPrinted>2023-01-10T03:39:00Z</cp:lastPrinted>
  <dcterms:created xsi:type="dcterms:W3CDTF">2024-05-28T15:54:00Z</dcterms:created>
  <dcterms:modified xsi:type="dcterms:W3CDTF">2024-08-26T05:36:00Z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